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16" w14:textId="77777777" w:rsidR="00944B1E" w:rsidRDefault="00944B1E">
      <w:pPr>
        <w:spacing w:line="200" w:lineRule="auto"/>
        <w:rPr>
          <w:rFonts w:ascii="Arial" w:eastAsia="Arial" w:hAnsi="Arial" w:cs="Arial"/>
        </w:rPr>
      </w:pPr>
    </w:p>
    <w:p w14:paraId="7167CF6A" w14:textId="77777777" w:rsidR="006E725E" w:rsidRDefault="006E725E">
      <w:pPr>
        <w:spacing w:line="200" w:lineRule="auto"/>
        <w:rPr>
          <w:rFonts w:ascii="Arial" w:eastAsia="Arial" w:hAnsi="Arial" w:cs="Arial"/>
        </w:rPr>
      </w:pPr>
    </w:p>
    <w:p w14:paraId="5E52CFC1" w14:textId="77777777" w:rsidR="006E725E" w:rsidRDefault="006E725E">
      <w:pPr>
        <w:spacing w:line="200" w:lineRule="auto"/>
        <w:rPr>
          <w:rFonts w:ascii="Arial" w:eastAsia="Arial" w:hAnsi="Arial" w:cs="Arial"/>
        </w:rPr>
      </w:pPr>
    </w:p>
    <w:p w14:paraId="539DEA55" w14:textId="77777777" w:rsidR="006E725E" w:rsidRDefault="006E725E">
      <w:pPr>
        <w:spacing w:line="200" w:lineRule="auto"/>
        <w:rPr>
          <w:rFonts w:ascii="Arial" w:eastAsia="Arial" w:hAnsi="Arial" w:cs="Arial"/>
        </w:rPr>
      </w:pPr>
    </w:p>
    <w:p w14:paraId="133CF398" w14:textId="77777777" w:rsidR="006E725E" w:rsidRDefault="006E725E">
      <w:pPr>
        <w:spacing w:line="200" w:lineRule="auto"/>
        <w:rPr>
          <w:rFonts w:ascii="Arial" w:eastAsia="Arial" w:hAnsi="Arial" w:cs="Arial"/>
        </w:rPr>
      </w:pPr>
    </w:p>
    <w:p w14:paraId="25BB750F" w14:textId="77777777" w:rsidR="006E725E" w:rsidRPr="00C726FA" w:rsidRDefault="006E725E">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7EE0FF07" w:rsidR="00944B1E" w:rsidRPr="00C726FA" w:rsidRDefault="00194D39" w:rsidP="00CE4203">
      <w:pPr>
        <w:jc w:val="center"/>
        <w:rPr>
          <w:rFonts w:ascii="Arial" w:eastAsia="Arial" w:hAnsi="Arial" w:cs="Arial"/>
          <w:b/>
          <w:sz w:val="28"/>
          <w:szCs w:val="28"/>
        </w:rPr>
      </w:pPr>
      <w:r w:rsidRPr="006E725E">
        <w:rPr>
          <w:rFonts w:ascii="Arial" w:eastAsia="Arial" w:hAnsi="Arial" w:cs="Arial"/>
          <w:b/>
          <w:sz w:val="28"/>
          <w:szCs w:val="28"/>
        </w:rPr>
        <w:t>TARPTAUTINIO VIEŠOJO PIRKIMO</w:t>
      </w:r>
      <w:r w:rsidRPr="00C726FA">
        <w:rPr>
          <w:rFonts w:ascii="Arial" w:eastAsia="Arial" w:hAnsi="Arial" w:cs="Arial"/>
          <w:b/>
          <w:sz w:val="28"/>
          <w:szCs w:val="28"/>
        </w:rPr>
        <w:t xml:space="preserve"> </w:t>
      </w:r>
      <w:r w:rsidRPr="006E725E">
        <w:rPr>
          <w:rFonts w:ascii="Arial" w:eastAsia="Arial" w:hAnsi="Arial" w:cs="Arial"/>
          <w:b/>
          <w:sz w:val="28"/>
          <w:szCs w:val="28"/>
        </w:rPr>
        <w:t>„</w:t>
      </w:r>
      <w:r w:rsidR="00FB46EC">
        <w:rPr>
          <w:rFonts w:ascii="Arial" w:eastAsia="Arial" w:hAnsi="Arial" w:cs="Arial"/>
          <w:b/>
          <w:sz w:val="28"/>
          <w:szCs w:val="28"/>
        </w:rPr>
        <w:t>GRIOVIMO DARBAI</w:t>
      </w:r>
      <w:r w:rsidRPr="006E725E">
        <w:rPr>
          <w:rFonts w:ascii="Arial" w:eastAsia="Arial" w:hAnsi="Arial" w:cs="Arial"/>
          <w:b/>
          <w:sz w:val="28"/>
          <w:szCs w:val="28"/>
        </w:rPr>
        <w:t>“,</w:t>
      </w:r>
      <w:r w:rsidR="00CE4203" w:rsidRPr="00C726FA">
        <w:rPr>
          <w:rFonts w:ascii="Arial" w:eastAsia="Arial" w:hAnsi="Arial" w:cs="Arial"/>
          <w:b/>
          <w:color w:val="00B050"/>
          <w:sz w:val="28"/>
          <w:szCs w:val="28"/>
        </w:rPr>
        <w:t xml:space="preserve"> </w:t>
      </w:r>
      <w:r w:rsidR="001F2861" w:rsidRPr="00C726FA">
        <w:rPr>
          <w:rFonts w:ascii="Arial" w:eastAsia="Arial" w:hAnsi="Arial" w:cs="Arial"/>
          <w:b/>
          <w:sz w:val="28"/>
          <w:szCs w:val="28"/>
        </w:rPr>
        <w:t xml:space="preserve">SIEKIANT SUKURTI </w:t>
      </w:r>
      <w:r w:rsidRPr="00C726FA">
        <w:rPr>
          <w:rFonts w:ascii="Arial" w:eastAsia="Arial" w:hAnsi="Arial" w:cs="Arial"/>
          <w:b/>
          <w:sz w:val="28"/>
          <w:szCs w:val="28"/>
        </w:rPr>
        <w:t>DINAMINĘ PIRKIMO SISTEMĄ, 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Default="00390887">
      <w:pPr>
        <w:spacing w:line="242" w:lineRule="auto"/>
        <w:rPr>
          <w:rFonts w:ascii="Times New Roman" w:eastAsia="Times New Roman" w:hAnsi="Times New Roman" w:cs="Times New Roman"/>
          <w:sz w:val="21"/>
          <w:szCs w:val="21"/>
        </w:rPr>
      </w:pPr>
    </w:p>
    <w:p w14:paraId="7933D018" w14:textId="77777777" w:rsidR="006E725E" w:rsidRDefault="006E725E">
      <w:pPr>
        <w:spacing w:line="242" w:lineRule="auto"/>
        <w:rPr>
          <w:rFonts w:ascii="Times New Roman" w:eastAsia="Times New Roman" w:hAnsi="Times New Roman" w:cs="Times New Roman"/>
          <w:sz w:val="21"/>
          <w:szCs w:val="21"/>
        </w:rPr>
      </w:pPr>
    </w:p>
    <w:p w14:paraId="7DEC5B2C" w14:textId="77777777" w:rsidR="006E725E" w:rsidRDefault="006E725E">
      <w:pPr>
        <w:spacing w:line="242" w:lineRule="auto"/>
        <w:rPr>
          <w:rFonts w:ascii="Times New Roman" w:eastAsia="Times New Roman" w:hAnsi="Times New Roman" w:cs="Times New Roman"/>
          <w:sz w:val="21"/>
          <w:szCs w:val="21"/>
        </w:rPr>
      </w:pPr>
    </w:p>
    <w:p w14:paraId="1B795A4A" w14:textId="77777777" w:rsidR="006E725E" w:rsidRDefault="006E725E">
      <w:pPr>
        <w:spacing w:line="242" w:lineRule="auto"/>
        <w:rPr>
          <w:rFonts w:ascii="Times New Roman" w:eastAsia="Times New Roman" w:hAnsi="Times New Roman" w:cs="Times New Roman"/>
          <w:sz w:val="21"/>
          <w:szCs w:val="21"/>
        </w:rPr>
      </w:pPr>
    </w:p>
    <w:p w14:paraId="69E4C392" w14:textId="77777777" w:rsidR="006E725E" w:rsidRDefault="006E725E">
      <w:pPr>
        <w:spacing w:line="242" w:lineRule="auto"/>
        <w:rPr>
          <w:rFonts w:ascii="Times New Roman" w:eastAsia="Times New Roman" w:hAnsi="Times New Roman" w:cs="Times New Roman"/>
          <w:sz w:val="21"/>
          <w:szCs w:val="21"/>
        </w:rPr>
      </w:pPr>
    </w:p>
    <w:p w14:paraId="4C6E9055" w14:textId="77777777" w:rsidR="006E725E" w:rsidRDefault="006E725E">
      <w:pPr>
        <w:spacing w:line="242" w:lineRule="auto"/>
        <w:rPr>
          <w:rFonts w:ascii="Times New Roman" w:eastAsia="Times New Roman" w:hAnsi="Times New Roman" w:cs="Times New Roman"/>
          <w:sz w:val="21"/>
          <w:szCs w:val="21"/>
        </w:rPr>
      </w:pPr>
    </w:p>
    <w:p w14:paraId="0058EB2D" w14:textId="77777777" w:rsidR="00FB46EC" w:rsidRDefault="00FB46EC">
      <w:pPr>
        <w:spacing w:line="242" w:lineRule="auto"/>
        <w:rPr>
          <w:rFonts w:ascii="Times New Roman" w:eastAsia="Times New Roman" w:hAnsi="Times New Roman" w:cs="Times New Roman"/>
          <w:sz w:val="21"/>
          <w:szCs w:val="21"/>
        </w:rPr>
      </w:pPr>
    </w:p>
    <w:p w14:paraId="13B9A72F" w14:textId="77777777" w:rsidR="00FB46EC" w:rsidRDefault="00FB46EC">
      <w:pPr>
        <w:spacing w:line="242" w:lineRule="auto"/>
        <w:rPr>
          <w:rFonts w:ascii="Times New Roman" w:eastAsia="Times New Roman" w:hAnsi="Times New Roman" w:cs="Times New Roman"/>
          <w:sz w:val="21"/>
          <w:szCs w:val="21"/>
        </w:rPr>
      </w:pPr>
    </w:p>
    <w:p w14:paraId="05E75405" w14:textId="77777777" w:rsidR="00FB46EC" w:rsidRDefault="00FB46EC">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167D3AD2"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7455464B" w14:textId="4501833C" w:rsidR="00AF39F2" w:rsidRDefault="00467165">
          <w:pPr>
            <w:pStyle w:val="TOC3"/>
            <w:rPr>
              <w:rFonts w:asciiTheme="minorHAnsi" w:eastAsiaTheme="minorEastAsia" w:hAnsiTheme="minorHAnsi" w:cstheme="minorBidi"/>
              <w:noProof/>
              <w:kern w:val="2"/>
              <w:sz w:val="24"/>
              <w:szCs w:val="24"/>
              <w:lang w:val="en-US"/>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96815138" w:history="1">
            <w:r w:rsidR="00AF39F2" w:rsidRPr="008F0A93">
              <w:rPr>
                <w:rStyle w:val="Hyperlink"/>
                <w:rFonts w:ascii="Arial" w:hAnsi="Arial" w:cs="Arial"/>
                <w:noProof/>
              </w:rPr>
              <w:t>1.</w:t>
            </w:r>
            <w:r w:rsidR="00AF39F2">
              <w:rPr>
                <w:rFonts w:asciiTheme="minorHAnsi" w:eastAsiaTheme="minorEastAsia" w:hAnsiTheme="minorHAnsi" w:cstheme="minorBidi"/>
                <w:noProof/>
                <w:kern w:val="2"/>
                <w:sz w:val="24"/>
                <w:szCs w:val="24"/>
                <w:lang w:val="en-US"/>
                <w14:ligatures w14:val="standardContextual"/>
              </w:rPr>
              <w:tab/>
            </w:r>
            <w:r w:rsidR="00AF39F2" w:rsidRPr="008F0A93">
              <w:rPr>
                <w:rStyle w:val="Hyperlink"/>
                <w:rFonts w:ascii="Arial" w:hAnsi="Arial" w:cs="Arial"/>
                <w:noProof/>
              </w:rPr>
              <w:t>SĄVOKOS IR SUTRUMPINIMAI</w:t>
            </w:r>
            <w:r w:rsidR="00AF39F2">
              <w:rPr>
                <w:noProof/>
                <w:webHidden/>
              </w:rPr>
              <w:tab/>
            </w:r>
            <w:r w:rsidR="00AF39F2">
              <w:rPr>
                <w:noProof/>
                <w:webHidden/>
              </w:rPr>
              <w:fldChar w:fldCharType="begin"/>
            </w:r>
            <w:r w:rsidR="00AF39F2">
              <w:rPr>
                <w:noProof/>
                <w:webHidden/>
              </w:rPr>
              <w:instrText xml:space="preserve"> PAGEREF _Toc196815138 \h </w:instrText>
            </w:r>
            <w:r w:rsidR="00AF39F2">
              <w:rPr>
                <w:noProof/>
                <w:webHidden/>
              </w:rPr>
            </w:r>
            <w:r w:rsidR="00AF39F2">
              <w:rPr>
                <w:noProof/>
                <w:webHidden/>
              </w:rPr>
              <w:fldChar w:fldCharType="separate"/>
            </w:r>
            <w:r w:rsidR="003D0923">
              <w:rPr>
                <w:noProof/>
                <w:webHidden/>
              </w:rPr>
              <w:t>1</w:t>
            </w:r>
            <w:r w:rsidR="00AF39F2">
              <w:rPr>
                <w:noProof/>
                <w:webHidden/>
              </w:rPr>
              <w:fldChar w:fldCharType="end"/>
            </w:r>
          </w:hyperlink>
        </w:p>
        <w:p w14:paraId="06769499" w14:textId="0A263317"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39" w:history="1">
            <w:r w:rsidRPr="008F0A93">
              <w:rPr>
                <w:rStyle w:val="Hyperlink"/>
                <w:rFonts w:ascii="Arial" w:hAnsi="Arial" w:cs="Arial"/>
                <w:noProof/>
              </w:rPr>
              <w:t>2.</w:t>
            </w:r>
            <w:r>
              <w:rPr>
                <w:rFonts w:asciiTheme="minorHAnsi" w:eastAsiaTheme="minorEastAsia" w:hAnsiTheme="minorHAnsi" w:cstheme="minorBidi"/>
                <w:noProof/>
                <w:kern w:val="2"/>
                <w:sz w:val="24"/>
                <w:szCs w:val="24"/>
                <w:lang w:val="en-US"/>
                <w14:ligatures w14:val="standardContextual"/>
              </w:rPr>
              <w:tab/>
            </w:r>
            <w:r w:rsidRPr="008F0A93">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_Toc196815139 \h </w:instrText>
            </w:r>
            <w:r>
              <w:rPr>
                <w:noProof/>
                <w:webHidden/>
              </w:rPr>
            </w:r>
            <w:r>
              <w:rPr>
                <w:noProof/>
                <w:webHidden/>
              </w:rPr>
              <w:fldChar w:fldCharType="separate"/>
            </w:r>
            <w:r w:rsidR="003D0923">
              <w:rPr>
                <w:noProof/>
                <w:webHidden/>
              </w:rPr>
              <w:t>3</w:t>
            </w:r>
            <w:r>
              <w:rPr>
                <w:noProof/>
                <w:webHidden/>
              </w:rPr>
              <w:fldChar w:fldCharType="end"/>
            </w:r>
          </w:hyperlink>
        </w:p>
        <w:p w14:paraId="0E2F740C" w14:textId="34FDDB52"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0" w:history="1">
            <w:r w:rsidRPr="008F0A93">
              <w:rPr>
                <w:rStyle w:val="Hyperlink"/>
                <w:rFonts w:ascii="Arial" w:hAnsi="Arial" w:cs="Arial"/>
                <w:noProof/>
              </w:rPr>
              <w:t>3.</w:t>
            </w:r>
            <w:r>
              <w:rPr>
                <w:rFonts w:asciiTheme="minorHAnsi" w:eastAsiaTheme="minorEastAsia" w:hAnsiTheme="minorHAnsi" w:cstheme="minorBidi"/>
                <w:noProof/>
                <w:kern w:val="2"/>
                <w:sz w:val="24"/>
                <w:szCs w:val="24"/>
                <w:lang w:val="en-US"/>
                <w14:ligatures w14:val="standardContextual"/>
              </w:rPr>
              <w:tab/>
            </w:r>
            <w:r w:rsidRPr="008F0A93">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_Toc196815140 \h </w:instrText>
            </w:r>
            <w:r>
              <w:rPr>
                <w:noProof/>
                <w:webHidden/>
              </w:rPr>
            </w:r>
            <w:r>
              <w:rPr>
                <w:noProof/>
                <w:webHidden/>
              </w:rPr>
              <w:fldChar w:fldCharType="separate"/>
            </w:r>
            <w:r w:rsidR="003D0923">
              <w:rPr>
                <w:noProof/>
                <w:webHidden/>
              </w:rPr>
              <w:t>4</w:t>
            </w:r>
            <w:r>
              <w:rPr>
                <w:noProof/>
                <w:webHidden/>
              </w:rPr>
              <w:fldChar w:fldCharType="end"/>
            </w:r>
          </w:hyperlink>
        </w:p>
        <w:p w14:paraId="4D83A841" w14:textId="4ADDCB37"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1" w:history="1">
            <w:r w:rsidRPr="008F0A93">
              <w:rPr>
                <w:rStyle w:val="Hyperlink"/>
                <w:rFonts w:ascii="Arial" w:hAnsi="Arial" w:cs="Arial"/>
                <w:noProof/>
              </w:rPr>
              <w:t>4.</w:t>
            </w:r>
            <w:r>
              <w:rPr>
                <w:rFonts w:asciiTheme="minorHAnsi" w:eastAsiaTheme="minorEastAsia" w:hAnsiTheme="minorHAnsi" w:cstheme="minorBidi"/>
                <w:noProof/>
                <w:kern w:val="2"/>
                <w:sz w:val="24"/>
                <w:szCs w:val="24"/>
                <w:lang w:val="en-US"/>
                <w14:ligatures w14:val="standardContextual"/>
              </w:rPr>
              <w:tab/>
            </w:r>
            <w:r w:rsidRPr="008F0A93">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_Toc196815141 \h </w:instrText>
            </w:r>
            <w:r>
              <w:rPr>
                <w:noProof/>
                <w:webHidden/>
              </w:rPr>
            </w:r>
            <w:r>
              <w:rPr>
                <w:noProof/>
                <w:webHidden/>
              </w:rPr>
              <w:fldChar w:fldCharType="separate"/>
            </w:r>
            <w:r w:rsidR="003D0923">
              <w:rPr>
                <w:noProof/>
                <w:webHidden/>
              </w:rPr>
              <w:t>5</w:t>
            </w:r>
            <w:r>
              <w:rPr>
                <w:noProof/>
                <w:webHidden/>
              </w:rPr>
              <w:fldChar w:fldCharType="end"/>
            </w:r>
          </w:hyperlink>
        </w:p>
        <w:p w14:paraId="4EDAB2C9" w14:textId="2DC32FEA"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2" w:history="1">
            <w:r w:rsidRPr="008F0A93">
              <w:rPr>
                <w:rStyle w:val="Hyperlink"/>
                <w:rFonts w:ascii="Arial" w:hAnsi="Arial" w:cs="Arial"/>
                <w:noProof/>
              </w:rPr>
              <w:t>5.</w:t>
            </w:r>
            <w:r>
              <w:rPr>
                <w:rFonts w:asciiTheme="minorHAnsi" w:eastAsiaTheme="minorEastAsia" w:hAnsiTheme="minorHAnsi" w:cstheme="minorBidi"/>
                <w:noProof/>
                <w:kern w:val="2"/>
                <w:sz w:val="24"/>
                <w:szCs w:val="24"/>
                <w:lang w:val="en-US"/>
                <w14:ligatures w14:val="standardContextual"/>
              </w:rPr>
              <w:tab/>
            </w:r>
            <w:r w:rsidRPr="008F0A93">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_Toc196815142 \h </w:instrText>
            </w:r>
            <w:r>
              <w:rPr>
                <w:noProof/>
                <w:webHidden/>
              </w:rPr>
            </w:r>
            <w:r>
              <w:rPr>
                <w:noProof/>
                <w:webHidden/>
              </w:rPr>
              <w:fldChar w:fldCharType="separate"/>
            </w:r>
            <w:r w:rsidR="003D0923">
              <w:rPr>
                <w:noProof/>
                <w:webHidden/>
              </w:rPr>
              <w:t>6</w:t>
            </w:r>
            <w:r>
              <w:rPr>
                <w:noProof/>
                <w:webHidden/>
              </w:rPr>
              <w:fldChar w:fldCharType="end"/>
            </w:r>
          </w:hyperlink>
        </w:p>
        <w:p w14:paraId="37099572" w14:textId="7B9FABDC"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3" w:history="1">
            <w:r w:rsidRPr="008F0A93">
              <w:rPr>
                <w:rStyle w:val="Hyperlink"/>
                <w:rFonts w:ascii="Arial" w:hAnsi="Arial" w:cs="Arial"/>
                <w:noProof/>
              </w:rPr>
              <w:t>6.</w:t>
            </w:r>
            <w:r>
              <w:rPr>
                <w:rFonts w:asciiTheme="minorHAnsi" w:eastAsiaTheme="minorEastAsia" w:hAnsiTheme="minorHAnsi" w:cstheme="minorBidi"/>
                <w:noProof/>
                <w:kern w:val="2"/>
                <w:sz w:val="24"/>
                <w:szCs w:val="24"/>
                <w:lang w:val="en-US"/>
                <w14:ligatures w14:val="standardContextual"/>
              </w:rPr>
              <w:tab/>
            </w:r>
            <w:r w:rsidRPr="008F0A93">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_Toc196815143 \h </w:instrText>
            </w:r>
            <w:r>
              <w:rPr>
                <w:noProof/>
                <w:webHidden/>
              </w:rPr>
            </w:r>
            <w:r>
              <w:rPr>
                <w:noProof/>
                <w:webHidden/>
              </w:rPr>
              <w:fldChar w:fldCharType="separate"/>
            </w:r>
            <w:r w:rsidR="003D0923">
              <w:rPr>
                <w:noProof/>
                <w:webHidden/>
              </w:rPr>
              <w:t>7</w:t>
            </w:r>
            <w:r>
              <w:rPr>
                <w:noProof/>
                <w:webHidden/>
              </w:rPr>
              <w:fldChar w:fldCharType="end"/>
            </w:r>
          </w:hyperlink>
        </w:p>
        <w:p w14:paraId="05B71ABF" w14:textId="049B2606"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4" w:history="1">
            <w:r w:rsidRPr="008F0A93">
              <w:rPr>
                <w:rStyle w:val="Hyperlink"/>
                <w:rFonts w:ascii="Arial" w:hAnsi="Arial" w:cs="Arial"/>
                <w:noProof/>
              </w:rPr>
              <w:t>7.</w:t>
            </w:r>
            <w:r>
              <w:rPr>
                <w:rFonts w:asciiTheme="minorHAnsi" w:eastAsiaTheme="minorEastAsia" w:hAnsiTheme="minorHAnsi" w:cstheme="minorBidi"/>
                <w:noProof/>
                <w:kern w:val="2"/>
                <w:sz w:val="24"/>
                <w:szCs w:val="24"/>
                <w:lang w:val="en-US"/>
                <w14:ligatures w14:val="standardContextual"/>
              </w:rPr>
              <w:tab/>
            </w:r>
            <w:r w:rsidRPr="008F0A93">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_Toc196815144 \h </w:instrText>
            </w:r>
            <w:r>
              <w:rPr>
                <w:noProof/>
                <w:webHidden/>
              </w:rPr>
            </w:r>
            <w:r>
              <w:rPr>
                <w:noProof/>
                <w:webHidden/>
              </w:rPr>
              <w:fldChar w:fldCharType="separate"/>
            </w:r>
            <w:r w:rsidR="003D0923">
              <w:rPr>
                <w:noProof/>
                <w:webHidden/>
              </w:rPr>
              <w:t>8</w:t>
            </w:r>
            <w:r>
              <w:rPr>
                <w:noProof/>
                <w:webHidden/>
              </w:rPr>
              <w:fldChar w:fldCharType="end"/>
            </w:r>
          </w:hyperlink>
        </w:p>
        <w:p w14:paraId="5C89CD2E" w14:textId="76A07AB6"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5" w:history="1">
            <w:r w:rsidRPr="008F0A93">
              <w:rPr>
                <w:rStyle w:val="Hyperlink"/>
                <w:rFonts w:ascii="Arial" w:eastAsia="Arial" w:hAnsi="Arial" w:cs="Arial"/>
                <w:noProof/>
              </w:rPr>
              <w:t xml:space="preserve">8. </w:t>
            </w:r>
            <w:r w:rsidRPr="008F0A93">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_Toc196815145 \h </w:instrText>
            </w:r>
            <w:r>
              <w:rPr>
                <w:noProof/>
                <w:webHidden/>
              </w:rPr>
            </w:r>
            <w:r>
              <w:rPr>
                <w:noProof/>
                <w:webHidden/>
              </w:rPr>
              <w:fldChar w:fldCharType="separate"/>
            </w:r>
            <w:r w:rsidR="003D0923">
              <w:rPr>
                <w:noProof/>
                <w:webHidden/>
              </w:rPr>
              <w:t>9</w:t>
            </w:r>
            <w:r>
              <w:rPr>
                <w:noProof/>
                <w:webHidden/>
              </w:rPr>
              <w:fldChar w:fldCharType="end"/>
            </w:r>
          </w:hyperlink>
        </w:p>
        <w:p w14:paraId="2D91359A" w14:textId="35DF5A8D"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6" w:history="1">
            <w:r w:rsidRPr="008F0A93">
              <w:rPr>
                <w:rStyle w:val="Hyperlink"/>
                <w:rFonts w:ascii="Arial" w:hAnsi="Arial" w:cs="Arial"/>
                <w:noProof/>
              </w:rPr>
              <w:t>9. TIEKĖJŲ PAŠALINIMO PAGRINDAI</w:t>
            </w:r>
            <w:r>
              <w:rPr>
                <w:noProof/>
                <w:webHidden/>
              </w:rPr>
              <w:tab/>
            </w:r>
            <w:r>
              <w:rPr>
                <w:noProof/>
                <w:webHidden/>
              </w:rPr>
              <w:fldChar w:fldCharType="begin"/>
            </w:r>
            <w:r>
              <w:rPr>
                <w:noProof/>
                <w:webHidden/>
              </w:rPr>
              <w:instrText xml:space="preserve"> PAGEREF _Toc196815146 \h </w:instrText>
            </w:r>
            <w:r>
              <w:rPr>
                <w:noProof/>
                <w:webHidden/>
              </w:rPr>
            </w:r>
            <w:r>
              <w:rPr>
                <w:noProof/>
                <w:webHidden/>
              </w:rPr>
              <w:fldChar w:fldCharType="separate"/>
            </w:r>
            <w:r w:rsidR="003D0923">
              <w:rPr>
                <w:noProof/>
                <w:webHidden/>
              </w:rPr>
              <w:t>10</w:t>
            </w:r>
            <w:r>
              <w:rPr>
                <w:noProof/>
                <w:webHidden/>
              </w:rPr>
              <w:fldChar w:fldCharType="end"/>
            </w:r>
          </w:hyperlink>
        </w:p>
        <w:p w14:paraId="36C23142" w14:textId="09F1CB0E"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7" w:history="1">
            <w:r w:rsidRPr="008F0A93">
              <w:rPr>
                <w:rStyle w:val="Hyperlink"/>
                <w:rFonts w:ascii="Arial" w:hAnsi="Arial"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_Toc196815147 \h </w:instrText>
            </w:r>
            <w:r>
              <w:rPr>
                <w:noProof/>
                <w:webHidden/>
              </w:rPr>
            </w:r>
            <w:r>
              <w:rPr>
                <w:noProof/>
                <w:webHidden/>
              </w:rPr>
              <w:fldChar w:fldCharType="separate"/>
            </w:r>
            <w:r w:rsidR="003D0923">
              <w:rPr>
                <w:noProof/>
                <w:webHidden/>
              </w:rPr>
              <w:t>10</w:t>
            </w:r>
            <w:r>
              <w:rPr>
                <w:noProof/>
                <w:webHidden/>
              </w:rPr>
              <w:fldChar w:fldCharType="end"/>
            </w:r>
          </w:hyperlink>
        </w:p>
        <w:p w14:paraId="52E8826C" w14:textId="5061818F"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8" w:history="1">
            <w:r w:rsidRPr="008F0A93">
              <w:rPr>
                <w:rStyle w:val="Hyperlink"/>
                <w:rFonts w:ascii="Arial" w:hAnsi="Arial" w:cs="Arial"/>
                <w:noProof/>
              </w:rPr>
              <w:t>11.</w:t>
            </w:r>
            <w:r>
              <w:rPr>
                <w:rFonts w:asciiTheme="minorHAnsi" w:eastAsiaTheme="minorEastAsia" w:hAnsiTheme="minorHAnsi" w:cstheme="minorBidi"/>
                <w:noProof/>
                <w:kern w:val="2"/>
                <w:sz w:val="24"/>
                <w:szCs w:val="24"/>
                <w:lang w:val="en-US"/>
                <w14:ligatures w14:val="standardContextual"/>
              </w:rPr>
              <w:tab/>
            </w:r>
            <w:r w:rsidRPr="008F0A93">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_Toc196815148 \h </w:instrText>
            </w:r>
            <w:r>
              <w:rPr>
                <w:noProof/>
                <w:webHidden/>
              </w:rPr>
            </w:r>
            <w:r>
              <w:rPr>
                <w:noProof/>
                <w:webHidden/>
              </w:rPr>
              <w:fldChar w:fldCharType="separate"/>
            </w:r>
            <w:r w:rsidR="003D0923">
              <w:rPr>
                <w:noProof/>
                <w:webHidden/>
              </w:rPr>
              <w:t>10</w:t>
            </w:r>
            <w:r>
              <w:rPr>
                <w:noProof/>
                <w:webHidden/>
              </w:rPr>
              <w:fldChar w:fldCharType="end"/>
            </w:r>
          </w:hyperlink>
        </w:p>
        <w:p w14:paraId="3CE05415" w14:textId="40763AAE"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49" w:history="1">
            <w:r w:rsidRPr="008F0A93">
              <w:rPr>
                <w:rStyle w:val="Hyperlink"/>
                <w:rFonts w:ascii="Arial" w:hAnsi="Arial" w:cs="Arial"/>
                <w:noProof/>
              </w:rPr>
              <w:t>12.</w:t>
            </w:r>
            <w:r>
              <w:rPr>
                <w:rFonts w:asciiTheme="minorHAnsi" w:eastAsiaTheme="minorEastAsia" w:hAnsiTheme="minorHAnsi" w:cstheme="minorBidi"/>
                <w:noProof/>
                <w:kern w:val="2"/>
                <w:sz w:val="24"/>
                <w:szCs w:val="24"/>
                <w:lang w:val="en-US"/>
                <w14:ligatures w14:val="standardContextual"/>
              </w:rPr>
              <w:tab/>
            </w:r>
            <w:r w:rsidRPr="008F0A93">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_Toc196815149 \h </w:instrText>
            </w:r>
            <w:r>
              <w:rPr>
                <w:noProof/>
                <w:webHidden/>
              </w:rPr>
            </w:r>
            <w:r>
              <w:rPr>
                <w:noProof/>
                <w:webHidden/>
              </w:rPr>
              <w:fldChar w:fldCharType="separate"/>
            </w:r>
            <w:r w:rsidR="003D0923">
              <w:rPr>
                <w:noProof/>
                <w:webHidden/>
              </w:rPr>
              <w:t>11</w:t>
            </w:r>
            <w:r>
              <w:rPr>
                <w:noProof/>
                <w:webHidden/>
              </w:rPr>
              <w:fldChar w:fldCharType="end"/>
            </w:r>
          </w:hyperlink>
        </w:p>
        <w:p w14:paraId="05068439" w14:textId="28E2E623"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50" w:history="1">
            <w:r w:rsidRPr="008F0A93">
              <w:rPr>
                <w:rStyle w:val="Hyperlink"/>
                <w:rFonts w:ascii="Arial" w:hAnsi="Arial" w:cs="Arial"/>
                <w:noProof/>
              </w:rPr>
              <w:t>13.</w:t>
            </w:r>
            <w:r>
              <w:rPr>
                <w:rFonts w:asciiTheme="minorHAnsi" w:eastAsiaTheme="minorEastAsia" w:hAnsiTheme="minorHAnsi" w:cstheme="minorBidi"/>
                <w:noProof/>
                <w:kern w:val="2"/>
                <w:sz w:val="24"/>
                <w:szCs w:val="24"/>
                <w:lang w:val="en-US"/>
                <w14:ligatures w14:val="standardContextual"/>
              </w:rPr>
              <w:tab/>
            </w:r>
            <w:r w:rsidRPr="008F0A93">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_Toc196815150 \h </w:instrText>
            </w:r>
            <w:r>
              <w:rPr>
                <w:noProof/>
                <w:webHidden/>
              </w:rPr>
            </w:r>
            <w:r>
              <w:rPr>
                <w:noProof/>
                <w:webHidden/>
              </w:rPr>
              <w:fldChar w:fldCharType="separate"/>
            </w:r>
            <w:r w:rsidR="003D0923">
              <w:rPr>
                <w:noProof/>
                <w:webHidden/>
              </w:rPr>
              <w:t>12</w:t>
            </w:r>
            <w:r>
              <w:rPr>
                <w:noProof/>
                <w:webHidden/>
              </w:rPr>
              <w:fldChar w:fldCharType="end"/>
            </w:r>
          </w:hyperlink>
        </w:p>
        <w:p w14:paraId="660B22F8" w14:textId="0C7110C8"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51" w:history="1">
            <w:r w:rsidRPr="008F0A93">
              <w:rPr>
                <w:rStyle w:val="Hyperlink"/>
                <w:rFonts w:ascii="Arial" w:hAnsi="Arial" w:cs="Arial"/>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_Toc196815151 \h </w:instrText>
            </w:r>
            <w:r>
              <w:rPr>
                <w:noProof/>
                <w:webHidden/>
              </w:rPr>
            </w:r>
            <w:r>
              <w:rPr>
                <w:noProof/>
                <w:webHidden/>
              </w:rPr>
              <w:fldChar w:fldCharType="separate"/>
            </w:r>
            <w:r w:rsidR="003D0923">
              <w:rPr>
                <w:noProof/>
                <w:webHidden/>
              </w:rPr>
              <w:t>12</w:t>
            </w:r>
            <w:r>
              <w:rPr>
                <w:noProof/>
                <w:webHidden/>
              </w:rPr>
              <w:fldChar w:fldCharType="end"/>
            </w:r>
          </w:hyperlink>
        </w:p>
        <w:p w14:paraId="54498100" w14:textId="41986EBD"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52" w:history="1">
            <w:r w:rsidRPr="008F0A93">
              <w:rPr>
                <w:rStyle w:val="Hyperlink"/>
                <w:rFonts w:ascii="Arial" w:hAnsi="Arial"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_Toc196815152 \h </w:instrText>
            </w:r>
            <w:r>
              <w:rPr>
                <w:noProof/>
                <w:webHidden/>
              </w:rPr>
            </w:r>
            <w:r>
              <w:rPr>
                <w:noProof/>
                <w:webHidden/>
              </w:rPr>
              <w:fldChar w:fldCharType="separate"/>
            </w:r>
            <w:r w:rsidR="003D0923">
              <w:rPr>
                <w:noProof/>
                <w:webHidden/>
              </w:rPr>
              <w:t>13</w:t>
            </w:r>
            <w:r>
              <w:rPr>
                <w:noProof/>
                <w:webHidden/>
              </w:rPr>
              <w:fldChar w:fldCharType="end"/>
            </w:r>
          </w:hyperlink>
        </w:p>
        <w:p w14:paraId="22E6AEF9" w14:textId="064A839B"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53" w:history="1">
            <w:r w:rsidRPr="008F0A93">
              <w:rPr>
                <w:rStyle w:val="Hyperlink"/>
                <w:rFonts w:ascii="Arial" w:hAnsi="Arial" w:cs="Arial"/>
                <w:noProof/>
              </w:rPr>
              <w:t>16. TIEKĖJŲ PASITRAUKIMAS IŠ DPS</w:t>
            </w:r>
            <w:r>
              <w:rPr>
                <w:noProof/>
                <w:webHidden/>
              </w:rPr>
              <w:tab/>
            </w:r>
            <w:r>
              <w:rPr>
                <w:noProof/>
                <w:webHidden/>
              </w:rPr>
              <w:fldChar w:fldCharType="begin"/>
            </w:r>
            <w:r>
              <w:rPr>
                <w:noProof/>
                <w:webHidden/>
              </w:rPr>
              <w:instrText xml:space="preserve"> PAGEREF _Toc196815153 \h </w:instrText>
            </w:r>
            <w:r>
              <w:rPr>
                <w:noProof/>
                <w:webHidden/>
              </w:rPr>
            </w:r>
            <w:r>
              <w:rPr>
                <w:noProof/>
                <w:webHidden/>
              </w:rPr>
              <w:fldChar w:fldCharType="separate"/>
            </w:r>
            <w:r w:rsidR="003D0923">
              <w:rPr>
                <w:noProof/>
                <w:webHidden/>
              </w:rPr>
              <w:t>13</w:t>
            </w:r>
            <w:r>
              <w:rPr>
                <w:noProof/>
                <w:webHidden/>
              </w:rPr>
              <w:fldChar w:fldCharType="end"/>
            </w:r>
          </w:hyperlink>
        </w:p>
        <w:p w14:paraId="06D3555C" w14:textId="5DB9AB90"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54" w:history="1">
            <w:r w:rsidRPr="008F0A93">
              <w:rPr>
                <w:rStyle w:val="Hyperlink"/>
                <w:rFonts w:ascii="Arial" w:hAnsi="Arial" w:cs="Arial"/>
                <w:noProof/>
              </w:rPr>
              <w:t>17. TIEKĖJŲ PAŠALINIMAS IŠ DPS</w:t>
            </w:r>
            <w:r>
              <w:rPr>
                <w:noProof/>
                <w:webHidden/>
              </w:rPr>
              <w:tab/>
            </w:r>
            <w:r>
              <w:rPr>
                <w:noProof/>
                <w:webHidden/>
              </w:rPr>
              <w:fldChar w:fldCharType="begin"/>
            </w:r>
            <w:r>
              <w:rPr>
                <w:noProof/>
                <w:webHidden/>
              </w:rPr>
              <w:instrText xml:space="preserve"> PAGEREF _Toc196815154 \h </w:instrText>
            </w:r>
            <w:r>
              <w:rPr>
                <w:noProof/>
                <w:webHidden/>
              </w:rPr>
            </w:r>
            <w:r>
              <w:rPr>
                <w:noProof/>
                <w:webHidden/>
              </w:rPr>
              <w:fldChar w:fldCharType="separate"/>
            </w:r>
            <w:r w:rsidR="003D0923">
              <w:rPr>
                <w:noProof/>
                <w:webHidden/>
              </w:rPr>
              <w:t>14</w:t>
            </w:r>
            <w:r>
              <w:rPr>
                <w:noProof/>
                <w:webHidden/>
              </w:rPr>
              <w:fldChar w:fldCharType="end"/>
            </w:r>
          </w:hyperlink>
        </w:p>
        <w:p w14:paraId="747E6829" w14:textId="2A7B7FED"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55" w:history="1">
            <w:r w:rsidRPr="008F0A93">
              <w:rPr>
                <w:rStyle w:val="Hyperlink"/>
                <w:rFonts w:ascii="Arial" w:hAnsi="Arial" w:cs="Arial"/>
                <w:noProof/>
              </w:rPr>
              <w:t>18. TEISĖ GINČYTI PIRKIMO VYKDYTOJO VEIKSMUS AR PRIIMTUS SPRENDIMUS</w:t>
            </w:r>
            <w:r>
              <w:rPr>
                <w:noProof/>
                <w:webHidden/>
              </w:rPr>
              <w:tab/>
            </w:r>
            <w:r>
              <w:rPr>
                <w:noProof/>
                <w:webHidden/>
              </w:rPr>
              <w:fldChar w:fldCharType="begin"/>
            </w:r>
            <w:r>
              <w:rPr>
                <w:noProof/>
                <w:webHidden/>
              </w:rPr>
              <w:instrText xml:space="preserve"> PAGEREF _Toc196815155 \h </w:instrText>
            </w:r>
            <w:r>
              <w:rPr>
                <w:noProof/>
                <w:webHidden/>
              </w:rPr>
            </w:r>
            <w:r>
              <w:rPr>
                <w:noProof/>
                <w:webHidden/>
              </w:rPr>
              <w:fldChar w:fldCharType="separate"/>
            </w:r>
            <w:r w:rsidR="003D0923">
              <w:rPr>
                <w:noProof/>
                <w:webHidden/>
              </w:rPr>
              <w:t>14</w:t>
            </w:r>
            <w:r>
              <w:rPr>
                <w:noProof/>
                <w:webHidden/>
              </w:rPr>
              <w:fldChar w:fldCharType="end"/>
            </w:r>
          </w:hyperlink>
        </w:p>
        <w:p w14:paraId="306EE083" w14:textId="7C534787" w:rsidR="00AF39F2" w:rsidRDefault="00AF39F2">
          <w:pPr>
            <w:pStyle w:val="TOC3"/>
            <w:rPr>
              <w:rFonts w:asciiTheme="minorHAnsi" w:eastAsiaTheme="minorEastAsia" w:hAnsiTheme="minorHAnsi" w:cstheme="minorBidi"/>
              <w:noProof/>
              <w:kern w:val="2"/>
              <w:sz w:val="24"/>
              <w:szCs w:val="24"/>
              <w:lang w:val="en-US"/>
              <w14:ligatures w14:val="standardContextual"/>
            </w:rPr>
          </w:pPr>
          <w:hyperlink w:anchor="_Toc196815156" w:history="1">
            <w:r w:rsidRPr="008F0A93">
              <w:rPr>
                <w:rStyle w:val="Hyperlink"/>
                <w:rFonts w:ascii="Arial" w:hAnsi="Arial"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_Toc196815156 \h </w:instrText>
            </w:r>
            <w:r>
              <w:rPr>
                <w:noProof/>
                <w:webHidden/>
              </w:rPr>
            </w:r>
            <w:r>
              <w:rPr>
                <w:noProof/>
                <w:webHidden/>
              </w:rPr>
              <w:fldChar w:fldCharType="separate"/>
            </w:r>
            <w:r w:rsidR="003D0923">
              <w:rPr>
                <w:noProof/>
                <w:webHidden/>
              </w:rPr>
              <w:t>15</w:t>
            </w:r>
            <w:r>
              <w:rPr>
                <w:noProof/>
                <w:webHidden/>
              </w:rPr>
              <w:fldChar w:fldCharType="end"/>
            </w:r>
          </w:hyperlink>
        </w:p>
        <w:p w14:paraId="1B584F3B" w14:textId="28A7BF8F"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B01C7A1" w14:textId="77777777" w:rsidR="00CE4203" w:rsidRDefault="00CE4203" w:rsidP="00CE4203">
      <w:pPr>
        <w:rPr>
          <w:rFonts w:ascii="Times New Roman" w:eastAsia="Times New Roman" w:hAnsi="Times New Roman" w:cs="Times New Roman"/>
        </w:rPr>
      </w:pPr>
    </w:p>
    <w:p w14:paraId="5D6E0D4E" w14:textId="77777777" w:rsidR="00AF39F2" w:rsidRPr="00AF39F2" w:rsidRDefault="00AF39F2" w:rsidP="00AF39F2">
      <w:pPr>
        <w:rPr>
          <w:rFonts w:ascii="Times New Roman" w:eastAsia="Times New Roman" w:hAnsi="Times New Roman" w:cs="Times New Roman"/>
        </w:rPr>
      </w:pPr>
    </w:p>
    <w:p w14:paraId="6715F486" w14:textId="77777777" w:rsidR="00AF39F2" w:rsidRPr="00AF39F2" w:rsidRDefault="00AF39F2" w:rsidP="00AF39F2">
      <w:pPr>
        <w:rPr>
          <w:rFonts w:ascii="Times New Roman" w:eastAsia="Times New Roman" w:hAnsi="Times New Roman" w:cs="Times New Roman"/>
        </w:rPr>
      </w:pPr>
    </w:p>
    <w:p w14:paraId="0E66807A" w14:textId="77777777" w:rsidR="00AF39F2" w:rsidRPr="00AF39F2" w:rsidRDefault="00AF39F2" w:rsidP="00AF39F2">
      <w:pPr>
        <w:rPr>
          <w:rFonts w:ascii="Times New Roman" w:eastAsia="Times New Roman" w:hAnsi="Times New Roman" w:cs="Times New Roman"/>
        </w:rPr>
      </w:pPr>
    </w:p>
    <w:p w14:paraId="0C91914A" w14:textId="77777777" w:rsidR="00AF39F2" w:rsidRPr="00AF39F2" w:rsidRDefault="00AF39F2" w:rsidP="00AF39F2">
      <w:pPr>
        <w:rPr>
          <w:rFonts w:ascii="Times New Roman" w:eastAsia="Times New Roman" w:hAnsi="Times New Roman" w:cs="Times New Roman"/>
        </w:rPr>
      </w:pPr>
    </w:p>
    <w:p w14:paraId="01072B1B" w14:textId="77777777" w:rsidR="00AF39F2" w:rsidRPr="00AF39F2" w:rsidRDefault="00AF39F2" w:rsidP="00AF39F2">
      <w:pPr>
        <w:rPr>
          <w:rFonts w:ascii="Times New Roman" w:eastAsia="Times New Roman" w:hAnsi="Times New Roman" w:cs="Times New Roman"/>
        </w:rPr>
      </w:pPr>
    </w:p>
    <w:p w14:paraId="1A1511A3" w14:textId="77777777" w:rsidR="00AF39F2" w:rsidRPr="00AF39F2" w:rsidRDefault="00AF39F2" w:rsidP="00AF39F2">
      <w:pPr>
        <w:rPr>
          <w:rFonts w:ascii="Times New Roman" w:eastAsia="Times New Roman" w:hAnsi="Times New Roman" w:cs="Times New Roman"/>
        </w:rPr>
      </w:pPr>
    </w:p>
    <w:p w14:paraId="323A7860" w14:textId="77777777" w:rsidR="00AF39F2" w:rsidRPr="00AF39F2" w:rsidRDefault="00AF39F2" w:rsidP="00AF39F2">
      <w:pPr>
        <w:rPr>
          <w:rFonts w:ascii="Times New Roman" w:eastAsia="Times New Roman" w:hAnsi="Times New Roman" w:cs="Times New Roman"/>
        </w:rPr>
      </w:pPr>
    </w:p>
    <w:p w14:paraId="1DB0DD8B" w14:textId="77777777" w:rsidR="00AF39F2" w:rsidRPr="00AF39F2" w:rsidRDefault="00AF39F2" w:rsidP="00AF39F2">
      <w:pPr>
        <w:rPr>
          <w:rFonts w:ascii="Times New Roman" w:eastAsia="Times New Roman" w:hAnsi="Times New Roman" w:cs="Times New Roman"/>
        </w:rPr>
      </w:pPr>
    </w:p>
    <w:p w14:paraId="397A3F26" w14:textId="77777777" w:rsidR="00AF39F2" w:rsidRPr="00AF39F2" w:rsidRDefault="00AF39F2" w:rsidP="00AF39F2">
      <w:pPr>
        <w:rPr>
          <w:rFonts w:ascii="Times New Roman" w:eastAsia="Times New Roman" w:hAnsi="Times New Roman" w:cs="Times New Roman"/>
        </w:rPr>
      </w:pPr>
    </w:p>
    <w:p w14:paraId="357CAE8B" w14:textId="77777777" w:rsidR="00AF39F2" w:rsidRPr="00AF39F2" w:rsidRDefault="00AF39F2" w:rsidP="00AF39F2">
      <w:pPr>
        <w:rPr>
          <w:rFonts w:ascii="Times New Roman" w:eastAsia="Times New Roman" w:hAnsi="Times New Roman" w:cs="Times New Roman"/>
        </w:rPr>
      </w:pPr>
    </w:p>
    <w:p w14:paraId="4FD5B355" w14:textId="77777777" w:rsidR="00AF39F2" w:rsidRPr="00AF39F2" w:rsidRDefault="00AF39F2" w:rsidP="00AF39F2">
      <w:pPr>
        <w:rPr>
          <w:rFonts w:ascii="Times New Roman" w:eastAsia="Times New Roman" w:hAnsi="Times New Roman" w:cs="Times New Roman"/>
        </w:rPr>
      </w:pPr>
    </w:p>
    <w:p w14:paraId="41F01EC6" w14:textId="77777777" w:rsidR="00AF39F2" w:rsidRPr="00AF39F2" w:rsidRDefault="00AF39F2" w:rsidP="00AF39F2">
      <w:pPr>
        <w:rPr>
          <w:rFonts w:ascii="Times New Roman" w:eastAsia="Times New Roman" w:hAnsi="Times New Roman" w:cs="Times New Roman"/>
        </w:rPr>
      </w:pPr>
    </w:p>
    <w:p w14:paraId="358CC74F" w14:textId="77777777" w:rsidR="00AF39F2" w:rsidRPr="00AF39F2" w:rsidRDefault="00AF39F2" w:rsidP="00AF39F2">
      <w:pPr>
        <w:rPr>
          <w:rFonts w:ascii="Times New Roman" w:eastAsia="Times New Roman" w:hAnsi="Times New Roman" w:cs="Times New Roman"/>
        </w:rPr>
      </w:pPr>
    </w:p>
    <w:p w14:paraId="11A3E3B0" w14:textId="77777777" w:rsidR="00AF39F2" w:rsidRPr="00AF39F2" w:rsidRDefault="00AF39F2" w:rsidP="00AF39F2">
      <w:pPr>
        <w:rPr>
          <w:rFonts w:ascii="Times New Roman" w:eastAsia="Times New Roman" w:hAnsi="Times New Roman" w:cs="Times New Roman"/>
        </w:rPr>
      </w:pPr>
    </w:p>
    <w:p w14:paraId="78F4E6BB" w14:textId="77777777" w:rsidR="00AF39F2" w:rsidRPr="00AF39F2" w:rsidRDefault="00AF39F2" w:rsidP="00AF39F2">
      <w:pPr>
        <w:rPr>
          <w:rFonts w:ascii="Times New Roman" w:eastAsia="Times New Roman" w:hAnsi="Times New Roman" w:cs="Times New Roman"/>
        </w:rPr>
      </w:pPr>
    </w:p>
    <w:p w14:paraId="6E72A5CA" w14:textId="77777777" w:rsidR="00AF39F2" w:rsidRPr="00AF39F2" w:rsidRDefault="00AF39F2" w:rsidP="00AF39F2">
      <w:pPr>
        <w:rPr>
          <w:rFonts w:ascii="Times New Roman" w:eastAsia="Times New Roman" w:hAnsi="Times New Roman" w:cs="Times New Roman"/>
        </w:rPr>
      </w:pPr>
    </w:p>
    <w:p w14:paraId="5A6CE701" w14:textId="77777777" w:rsidR="00AF39F2" w:rsidRPr="00AF39F2" w:rsidRDefault="00AF39F2" w:rsidP="00AF39F2">
      <w:pPr>
        <w:rPr>
          <w:rFonts w:ascii="Times New Roman" w:eastAsia="Times New Roman" w:hAnsi="Times New Roman" w:cs="Times New Roman"/>
        </w:rPr>
      </w:pPr>
    </w:p>
    <w:p w14:paraId="1B869F51" w14:textId="77777777" w:rsidR="00AF39F2" w:rsidRPr="00AF39F2" w:rsidRDefault="00AF39F2" w:rsidP="00AF39F2">
      <w:pPr>
        <w:rPr>
          <w:rFonts w:ascii="Times New Roman" w:eastAsia="Times New Roman" w:hAnsi="Times New Roman" w:cs="Times New Roman"/>
        </w:rPr>
      </w:pPr>
    </w:p>
    <w:p w14:paraId="44A75DBC" w14:textId="77777777" w:rsidR="00AF39F2" w:rsidRPr="00AF39F2" w:rsidRDefault="00AF39F2" w:rsidP="00AF39F2">
      <w:pPr>
        <w:rPr>
          <w:rFonts w:ascii="Times New Roman" w:eastAsia="Times New Roman" w:hAnsi="Times New Roman" w:cs="Times New Roman"/>
        </w:rPr>
      </w:pPr>
    </w:p>
    <w:p w14:paraId="6BA04FDB" w14:textId="77777777" w:rsidR="00AF39F2" w:rsidRDefault="00AF39F2" w:rsidP="00AF39F2">
      <w:pPr>
        <w:jc w:val="right"/>
        <w:rPr>
          <w:rFonts w:ascii="Times New Roman" w:eastAsia="Times New Roman" w:hAnsi="Times New Roman" w:cs="Times New Roman"/>
        </w:rPr>
      </w:pPr>
    </w:p>
    <w:p w14:paraId="01E8DF3A" w14:textId="77777777" w:rsidR="00AF39F2" w:rsidRDefault="00AF39F2" w:rsidP="00AF39F2">
      <w:pPr>
        <w:rPr>
          <w:rFonts w:ascii="Times New Roman" w:eastAsia="Times New Roman" w:hAnsi="Times New Roman" w:cs="Times New Roman"/>
        </w:rPr>
      </w:pPr>
    </w:p>
    <w:p w14:paraId="0000004C" w14:textId="77777777" w:rsidR="00AF39F2" w:rsidRPr="00AF39F2" w:rsidRDefault="00AF39F2" w:rsidP="00AF39F2">
      <w:pPr>
        <w:rPr>
          <w:rFonts w:ascii="Times New Roman" w:eastAsia="Times New Roman" w:hAnsi="Times New Roman" w:cs="Times New Roman"/>
        </w:rPr>
        <w:sectPr w:rsidR="00AF39F2" w:rsidRPr="00AF39F2"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Heading3"/>
        <w:numPr>
          <w:ilvl w:val="0"/>
          <w:numId w:val="4"/>
        </w:numPr>
        <w:ind w:left="709" w:hanging="709"/>
        <w:rPr>
          <w:rFonts w:ascii="Arial" w:hAnsi="Arial" w:cs="Arial"/>
          <w:color w:val="002060"/>
          <w:sz w:val="24"/>
          <w:szCs w:val="24"/>
        </w:rPr>
      </w:pPr>
      <w:bookmarkStart w:id="1" w:name="bookmark=id.30j0zll" w:colFirst="0" w:colLast="0"/>
      <w:bookmarkStart w:id="2" w:name="_Toc196815138"/>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ListParagraph"/>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yperlink"/>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152CA06C"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0B1946">
        <w:rPr>
          <w:rFonts w:ascii="Arial" w:eastAsia="Arial" w:hAnsi="Arial" w:cs="Arial"/>
          <w:sz w:val="21"/>
          <w:szCs w:val="21"/>
        </w:rPr>
        <w:t xml:space="preserve"> </w:t>
      </w:r>
      <w:hyperlink r:id="rId16" w:history="1">
        <w:r w:rsidR="000B1946" w:rsidRPr="000B1946">
          <w:rPr>
            <w:rStyle w:val="Hyperlink"/>
            <w:rFonts w:ascii="Arial" w:eastAsia="Arial" w:hAnsi="Arial" w:cs="Arial"/>
            <w:sz w:val="21"/>
            <w:szCs w:val="21"/>
          </w:rPr>
          <w:t>http://viesiejipirkimai.lt</w:t>
        </w:r>
      </w:hyperlink>
      <w:r w:rsidRPr="00C726FA">
        <w:rPr>
          <w:rFonts w:ascii="Arial" w:eastAsia="Arial" w:hAnsi="Arial" w:cs="Arial"/>
          <w:sz w:val="21"/>
          <w:szCs w:val="21"/>
        </w:rPr>
        <w:t>.</w:t>
      </w:r>
    </w:p>
    <w:p w14:paraId="438146C8" w14:textId="4495B64E" w:rsidR="006B6141" w:rsidRPr="006B6141" w:rsidRDefault="006B6141" w:rsidP="005A4089">
      <w:pPr>
        <w:pStyle w:val="ListParagraph"/>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ListParagraph"/>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42F8291E" w:rsidR="00A33BBF" w:rsidRPr="00C726FA" w:rsidRDefault="00A33BBF" w:rsidP="00A33BBF">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7" w:history="1">
        <w:r w:rsidR="000B1946" w:rsidRPr="000B1946">
          <w:rPr>
            <w:rStyle w:val="Hyperlink"/>
            <w:rFonts w:ascii="Arial" w:hAnsi="Arial" w:cs="Arial"/>
            <w:sz w:val="21"/>
            <w:szCs w:val="21"/>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ListParagraph"/>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ListParagraph"/>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ListParagraph"/>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ListParagraph"/>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3360FBC" w:rsidR="004A6F5C" w:rsidRPr="00C726FA" w:rsidRDefault="004A6F5C"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w:t>
      </w:r>
    </w:p>
    <w:p w14:paraId="110CD9FB" w14:textId="2E9BB8D7" w:rsidR="00A97B03" w:rsidRPr="00C726FA" w:rsidRDefault="002727BF"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1FA36EAC" w:rsidR="00E9076E" w:rsidRPr="00C726FA" w:rsidRDefault="00E9076E"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86418B">
        <w:rPr>
          <w:rFonts w:ascii="Arial" w:eastAsia="Arial" w:hAnsi="Arial" w:cs="Arial"/>
          <w:sz w:val="21"/>
          <w:szCs w:val="21"/>
        </w:rPr>
        <w:t xml:space="preserve"> </w:t>
      </w:r>
      <w:r w:rsidR="007C0B48" w:rsidRPr="00C726FA">
        <w:rPr>
          <w:rFonts w:ascii="Arial" w:eastAsia="Arial" w:hAnsi="Arial" w:cs="Arial"/>
          <w:sz w:val="21"/>
          <w:szCs w:val="21"/>
        </w:rPr>
        <w:t>CVP IS</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ListParagraph"/>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ListParagraph"/>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8"/>
          <w:headerReference w:type="default" r:id="rId19"/>
          <w:footerReference w:type="default" r:id="rId20"/>
          <w:headerReference w:type="first" r:id="rId21"/>
          <w:pgSz w:w="11900" w:h="16838"/>
          <w:pgMar w:top="1352" w:right="846" w:bottom="89" w:left="1133" w:header="0" w:footer="0" w:gutter="0"/>
          <w:pgNumType w:start="1"/>
          <w:cols w:space="720"/>
        </w:sectPr>
      </w:pPr>
    </w:p>
    <w:p w14:paraId="0000008B" w14:textId="505EEE0E" w:rsidR="00944B1E" w:rsidRPr="00C726FA" w:rsidRDefault="009A09F1" w:rsidP="00775585">
      <w:pPr>
        <w:pStyle w:val="Heading3"/>
        <w:rPr>
          <w:rFonts w:ascii="Arial" w:eastAsia="Times New Roman" w:hAnsi="Arial" w:cs="Arial"/>
          <w:color w:val="002060"/>
          <w:sz w:val="22"/>
          <w:szCs w:val="22"/>
        </w:rPr>
      </w:pPr>
      <w:bookmarkStart w:id="3" w:name="bookmark=id.1fob9te" w:colFirst="0" w:colLast="0"/>
      <w:bookmarkStart w:id="4" w:name="_Toc196815139"/>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Strong"/>
          <w:rFonts w:ascii="Arial" w:hAnsi="Arial" w:cs="Arial"/>
          <w:b w:val="0"/>
          <w:bCs w:val="0"/>
          <w:color w:val="000000"/>
          <w:spacing w:val="2"/>
          <w:sz w:val="21"/>
          <w:szCs w:val="21"/>
          <w:shd w:val="clear" w:color="auto" w:fill="FFFFFF"/>
        </w:rPr>
        <w:t xml:space="preserve">Atliekant </w:t>
      </w:r>
      <w:r w:rsidR="002A4CE7" w:rsidRPr="00C726FA">
        <w:rPr>
          <w:rStyle w:val="Strong"/>
          <w:rFonts w:ascii="Arial" w:hAnsi="Arial" w:cs="Arial"/>
          <w:b w:val="0"/>
          <w:bCs w:val="0"/>
          <w:color w:val="000000"/>
          <w:spacing w:val="2"/>
          <w:sz w:val="21"/>
          <w:szCs w:val="21"/>
          <w:shd w:val="clear" w:color="auto" w:fill="FFFFFF"/>
        </w:rPr>
        <w:t xml:space="preserve">konkrečius </w:t>
      </w:r>
      <w:r w:rsidR="00B86990" w:rsidRPr="00C726FA">
        <w:rPr>
          <w:rStyle w:val="Strong"/>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Strong"/>
          <w:rFonts w:ascii="Segoe UI" w:hAnsi="Segoe UI" w:cs="Segoe UI"/>
          <w:b w:val="0"/>
          <w:bCs w:val="0"/>
          <w:color w:val="000000"/>
          <w:spacing w:val="2"/>
          <w:shd w:val="clear" w:color="auto" w:fill="FFFFFF"/>
        </w:rPr>
        <w:t>.</w:t>
      </w:r>
      <w:r w:rsidR="00B86990" w:rsidRPr="00C726FA">
        <w:rPr>
          <w:rStyle w:val="Strong"/>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40E5F1B2" w14:textId="46966DB6" w:rsidR="00E450FA" w:rsidRDefault="00421F1F" w:rsidP="00E450FA">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E450FA">
        <w:rPr>
          <w:rFonts w:ascii="Arial" w:hAnsi="Arial" w:cs="Arial"/>
          <w:sz w:val="21"/>
          <w:szCs w:val="21"/>
        </w:rPr>
        <w:t xml:space="preserve">. </w:t>
      </w:r>
      <w:r w:rsidR="00143AC0" w:rsidRPr="00C726FA">
        <w:rPr>
          <w:rFonts w:ascii="Arial" w:hAnsi="Arial" w:cs="Arial"/>
          <w:sz w:val="21"/>
          <w:szCs w:val="21"/>
        </w:rPr>
        <w:t>DPS sukūrimui taikomi aplinkos apsaugos kriterijai</w:t>
      </w:r>
      <w:r w:rsidR="001F39BF" w:rsidRPr="00C726FA">
        <w:rPr>
          <w:rFonts w:ascii="Arial" w:hAnsi="Arial" w:cs="Arial"/>
          <w:sz w:val="21"/>
          <w:szCs w:val="21"/>
        </w:rPr>
        <w:t>,</w:t>
      </w:r>
      <w:r w:rsidR="011C9B27" w:rsidRPr="00C726FA">
        <w:rPr>
          <w:rFonts w:ascii="Arial" w:hAnsi="Arial" w:cs="Arial"/>
          <w:sz w:val="21"/>
          <w:szCs w:val="21"/>
        </w:rPr>
        <w:t xml:space="preserve"> </w:t>
      </w:r>
      <w:r w:rsidR="006F60DB" w:rsidRPr="00C726FA">
        <w:rPr>
          <w:rFonts w:ascii="Arial" w:hAnsi="Arial" w:cs="Arial"/>
          <w:sz w:val="21"/>
          <w:szCs w:val="21"/>
        </w:rPr>
        <w:t xml:space="preserve">nustatyti </w:t>
      </w:r>
      <w:r w:rsidR="011C9B27" w:rsidRPr="00C726FA">
        <w:rPr>
          <w:rFonts w:ascii="Arial" w:hAnsi="Arial" w:cs="Arial"/>
          <w:sz w:val="21"/>
          <w:szCs w:val="21"/>
        </w:rPr>
        <w:t xml:space="preserve">vadovaujantis </w:t>
      </w:r>
      <w:r w:rsidR="00C04B89">
        <w:rPr>
          <w:rFonts w:ascii="Arial" w:hAnsi="Arial" w:cs="Arial"/>
          <w:sz w:val="21"/>
          <w:szCs w:val="21"/>
        </w:rPr>
        <w:t xml:space="preserve">Aplinkos apsaugos kriterijų taikymo, vykdant žaliuosius pirkimus, tvarkos aprašo, patvirtinto </w:t>
      </w:r>
      <w:r w:rsidR="011C9B27" w:rsidRPr="00C726FA">
        <w:rPr>
          <w:rFonts w:ascii="Arial" w:hAnsi="Arial" w:cs="Arial"/>
          <w:sz w:val="21"/>
          <w:szCs w:val="21"/>
        </w:rPr>
        <w:t>Lietuvos Respublikos aplinkos ministro 2011 m. birželio 28 d. įsakymo Nr. D1-508 „</w:t>
      </w:r>
      <w:hyperlink r:id="rId22" w:history="1">
        <w:r w:rsidR="011C9B27" w:rsidRPr="00C726FA">
          <w:rPr>
            <w:rStyle w:val="Hyperlink"/>
            <w:rFonts w:ascii="Arial" w:hAnsi="Arial" w:cs="Arial"/>
            <w:sz w:val="21"/>
            <w:szCs w:val="21"/>
          </w:rPr>
          <w:t>Dėl Aplinkos apsaugos kriterijų taikymo, vykdant žaliuosius pirkimus, tvarkos aprašo patvirtinimo</w:t>
        </w:r>
      </w:hyperlink>
      <w:r w:rsidR="011C9B27" w:rsidRPr="00C726FA">
        <w:rPr>
          <w:rFonts w:ascii="Arial" w:hAnsi="Arial" w:cs="Arial"/>
          <w:sz w:val="21"/>
          <w:szCs w:val="21"/>
        </w:rPr>
        <w:t xml:space="preserve">“ </w:t>
      </w:r>
      <w:r w:rsidR="007C74E4" w:rsidRPr="00C726FA">
        <w:rPr>
          <w:rFonts w:ascii="Arial" w:hAnsi="Arial" w:cs="Arial"/>
          <w:sz w:val="21"/>
          <w:szCs w:val="21"/>
        </w:rPr>
        <w:t>(toliau – Tvarkos aprašas</w:t>
      </w:r>
      <w:r w:rsidR="00E450FA" w:rsidRPr="00E450FA">
        <w:rPr>
          <w:rFonts w:ascii="Arial" w:hAnsi="Arial" w:cs="Arial"/>
          <w:sz w:val="21"/>
          <w:szCs w:val="21"/>
        </w:rPr>
        <w:t>) 4.</w:t>
      </w:r>
      <w:r w:rsidR="00B95EB0">
        <w:rPr>
          <w:rFonts w:ascii="Arial" w:hAnsi="Arial" w:cs="Arial"/>
          <w:sz w:val="21"/>
          <w:szCs w:val="21"/>
        </w:rPr>
        <w:t>3</w:t>
      </w:r>
      <w:r w:rsidR="00E450FA" w:rsidRPr="00E450FA">
        <w:rPr>
          <w:rFonts w:ascii="Arial" w:hAnsi="Arial" w:cs="Arial"/>
          <w:i/>
          <w:iCs/>
          <w:sz w:val="21"/>
          <w:szCs w:val="21"/>
        </w:rPr>
        <w:t xml:space="preserve"> </w:t>
      </w:r>
      <w:r w:rsidR="00E450FA" w:rsidRPr="00E450FA">
        <w:rPr>
          <w:rFonts w:ascii="Arial" w:hAnsi="Arial" w:cs="Arial"/>
          <w:sz w:val="21"/>
          <w:szCs w:val="21"/>
        </w:rPr>
        <w:t xml:space="preserve"> punktu (-ais). DPS sukūrimui taikomi aplinkos apsaugos kriterijai nustatyti pirkimo sąlygų 2 priede „Tiekėjų kvalifikacijos, nacionalinio saugumo reikalavimai ir reikalaujami kokybės bei aplinkos apsaugos vadybos sistemų standartai“. Jei pirkimo </w:t>
      </w:r>
      <w:r w:rsidR="00E450FA" w:rsidRPr="00E450FA">
        <w:rPr>
          <w:rFonts w:ascii="Arial" w:hAnsi="Arial" w:cs="Arial"/>
          <w:sz w:val="21"/>
          <w:szCs w:val="21"/>
        </w:rPr>
        <w:lastRenderedPageBreak/>
        <w:t>vykdytojas konkretaus pirkimo metu nustatys kitus privalomus ir (ar) papildomus aplinkos apsaugos kriterijus vadovaujantis Tvarkos aprašo nuostatomis, šiuos kriterijus jis nurodys konkretaus pirkimo sąlygose.</w:t>
      </w:r>
    </w:p>
    <w:p w14:paraId="22AEC3D8" w14:textId="14A9D668" w:rsidR="0030786B" w:rsidRPr="00E450FA" w:rsidRDefault="0030786B" w:rsidP="00E450FA">
      <w:pPr>
        <w:spacing w:line="295" w:lineRule="auto"/>
        <w:ind w:firstLine="720"/>
        <w:jc w:val="both"/>
        <w:rPr>
          <w:rFonts w:ascii="Arial" w:hAnsi="Arial" w:cs="Arial"/>
          <w:sz w:val="21"/>
          <w:szCs w:val="21"/>
        </w:rPr>
      </w:pPr>
      <w:r>
        <w:rPr>
          <w:rFonts w:ascii="Arial" w:hAnsi="Arial" w:cs="Arial"/>
          <w:sz w:val="21"/>
          <w:szCs w:val="21"/>
        </w:rPr>
        <w:t>2.17.</w:t>
      </w:r>
      <w:r w:rsidRPr="0030786B">
        <w:rPr>
          <w:rFonts w:ascii="Arial" w:hAnsi="Arial" w:cs="Arial"/>
          <w:sz w:val="21"/>
          <w:szCs w:val="21"/>
        </w:rPr>
        <w:t xml:space="preserve"> </w:t>
      </w:r>
      <w:r w:rsidR="006F2C3C" w:rsidRPr="006F2C3C">
        <w:rPr>
          <w:rFonts w:ascii="Arial" w:hAnsi="Arial" w:cs="Arial"/>
          <w:sz w:val="21"/>
          <w:szCs w:val="21"/>
        </w:rPr>
        <w:t>Komisijos</w:t>
      </w:r>
      <w:r w:rsidR="006F2C3C" w:rsidRPr="008C12DF">
        <w:rPr>
          <w:rFonts w:ascii="Arial" w:hAnsi="Arial" w:cs="Arial"/>
          <w:sz w:val="21"/>
          <w:szCs w:val="21"/>
        </w:rPr>
        <w:t xml:space="preserve"> posėdžiuose gali būti kviečiami dalyvauti stebėtojai, Komisijos posėdžiuose stebėtojo teisėmis </w:t>
      </w:r>
      <w:r w:rsidR="006F2C3C" w:rsidRPr="004C5C33">
        <w:rPr>
          <w:rFonts w:ascii="Arial" w:hAnsi="Arial" w:cs="Arial"/>
          <w:color w:val="000000" w:themeColor="text1"/>
          <w:sz w:val="21"/>
          <w:szCs w:val="21"/>
        </w:rPr>
        <w:t xml:space="preserve">gali dalyvauti valstybės ir savivaldybių institucijų ar įstaigų atstovai </w:t>
      </w:r>
      <w:r w:rsidR="006F2C3C" w:rsidRPr="006F2C3C">
        <w:rPr>
          <w:rFonts w:ascii="Arial" w:hAnsi="Arial" w:cs="Arial"/>
          <w:sz w:val="21"/>
          <w:szCs w:val="21"/>
        </w:rPr>
        <w:t>(</w:t>
      </w:r>
      <w:r w:rsidR="006F2C3C" w:rsidRPr="006F2C3C">
        <w:rPr>
          <w:rFonts w:ascii="Arial" w:hAnsi="Arial" w:cs="Arial"/>
          <w:i/>
          <w:iCs/>
          <w:sz w:val="21"/>
          <w:szCs w:val="21"/>
        </w:rPr>
        <w:t>išskyrus politinio (asmeninio) pasitikėjimo valstybės tarnautojus ir valstybės politikus</w:t>
      </w:r>
      <w:r w:rsidR="006F2C3C" w:rsidRPr="006F2C3C">
        <w:rPr>
          <w:rFonts w:ascii="Arial" w:hAnsi="Arial" w:cs="Arial"/>
          <w:sz w:val="21"/>
          <w:szCs w:val="21"/>
        </w:rPr>
        <w:t xml:space="preserve">), </w:t>
      </w:r>
      <w:r w:rsidR="006F2C3C" w:rsidRPr="004C5C33">
        <w:rPr>
          <w:rFonts w:ascii="Arial" w:hAnsi="Arial" w:cs="Arial"/>
          <w:color w:val="000000" w:themeColor="text1"/>
          <w:sz w:val="21"/>
          <w:szCs w:val="21"/>
        </w:rPr>
        <w:t xml:space="preserve">pateikę atstovaujamo subjekto įgaliojimą (toliau – stebėtojai). Stebėtojai </w:t>
      </w:r>
      <w:r w:rsidR="006F2C3C" w:rsidRPr="004C5C33">
        <w:rPr>
          <w:rFonts w:ascii="Arial" w:hAnsi="Arial" w:cs="Arial"/>
          <w:sz w:val="21"/>
          <w:szCs w:val="21"/>
        </w:rPr>
        <w:t xml:space="preserve">pirkimo procedūrose galės dalyvauti tik prieš tai pasirašę konfidencialumo pasižadėjimą, </w:t>
      </w:r>
      <w:r w:rsidR="006F2C3C" w:rsidRPr="004C5C33">
        <w:rPr>
          <w:rStyle w:val="HeaderChar"/>
          <w:rFonts w:ascii="Arial" w:hAnsi="Arial" w:cs="Arial"/>
          <w:sz w:val="21"/>
          <w:szCs w:val="21"/>
        </w:rPr>
        <w:t xml:space="preserve"> </w:t>
      </w:r>
      <w:r w:rsidR="006F2C3C" w:rsidRPr="004C5C33">
        <w:rPr>
          <w:rStyle w:val="cf01"/>
          <w:rFonts w:ascii="Arial" w:eastAsiaTheme="majorEastAsia" w:hAnsi="Arial" w:cs="Arial"/>
          <w:sz w:val="21"/>
          <w:szCs w:val="21"/>
        </w:rPr>
        <w:t>Viešųjų ir privačių interesų derinimo įstatymo</w:t>
      </w:r>
      <w:r w:rsidR="006F2C3C" w:rsidRPr="004C5C33">
        <w:rPr>
          <w:rStyle w:val="cf11"/>
          <w:rFonts w:ascii="Arial" w:hAnsi="Arial" w:cs="Arial"/>
          <w:sz w:val="21"/>
          <w:szCs w:val="21"/>
        </w:rPr>
        <w:t xml:space="preserve"> nustatyta tvarka deklaravę privačius interesus, </w:t>
      </w:r>
      <w:r w:rsidR="006F2C3C" w:rsidRPr="004C5C33">
        <w:rPr>
          <w:rStyle w:val="cf21"/>
          <w:rFonts w:ascii="Arial" w:hAnsi="Arial" w:cs="Arial"/>
          <w:sz w:val="21"/>
          <w:szCs w:val="21"/>
        </w:rPr>
        <w:t xml:space="preserve">o asmenys, kuriems neprivaloma deklaruoti privačius interesus, – pasirašę Viešųjų pirkimų tarnybos kartu su Vyriausiąja tarnybinės etikos komisija nustatytos formos nešališkumo deklaraciją. </w:t>
      </w:r>
      <w:r w:rsidR="006F2C3C">
        <w:rPr>
          <w:rFonts w:ascii="Arial" w:hAnsi="Arial" w:cs="Arial"/>
          <w:sz w:val="21"/>
          <w:szCs w:val="21"/>
        </w:rPr>
        <w:t>Pirkimo vykdytojui</w:t>
      </w:r>
      <w:r w:rsidR="006F2C3C" w:rsidRPr="004C5C33">
        <w:rPr>
          <w:rFonts w:ascii="Arial" w:hAnsi="Arial" w:cs="Arial"/>
          <w:sz w:val="21"/>
          <w:szCs w:val="21"/>
        </w:rPr>
        <w:t xml:space="preserve"> gavus pagrįstos informacijos apie tai, kad stebėtojas gali būti patekęs į interesų konflikto situaciją ir nenusišalino nuo pirkimo stebėjimo, </w:t>
      </w:r>
      <w:r w:rsidR="006F2C3C">
        <w:rPr>
          <w:rFonts w:ascii="Arial" w:hAnsi="Arial" w:cs="Arial"/>
          <w:sz w:val="21"/>
          <w:szCs w:val="21"/>
        </w:rPr>
        <w:t>pirkimo vykdytojo</w:t>
      </w:r>
      <w:r w:rsidR="006F2C3C" w:rsidRPr="004C5C33">
        <w:rPr>
          <w:rFonts w:ascii="Arial" w:hAnsi="Arial" w:cs="Arial"/>
          <w:sz w:val="21"/>
          <w:szCs w:val="21"/>
        </w:rPr>
        <w:t xml:space="preserve"> vadovas ar jo įgaliotasis atstovas sustabdo nurodyto asmens dalyvavimą pirkimo stebėjime ir atlieka to asmens su pirkimu susijusios veiklos patikrinimą. </w:t>
      </w:r>
      <w:r w:rsidR="006F2C3C">
        <w:rPr>
          <w:rFonts w:ascii="Arial" w:hAnsi="Arial" w:cs="Arial"/>
          <w:sz w:val="21"/>
          <w:szCs w:val="21"/>
        </w:rPr>
        <w:t>Pirkimo vykdytojas</w:t>
      </w:r>
      <w:r w:rsidR="006F2C3C" w:rsidRPr="004C5C33">
        <w:rPr>
          <w:rFonts w:ascii="Arial" w:hAnsi="Arial" w:cs="Arial"/>
          <w:sz w:val="21"/>
          <w:szCs w:val="21"/>
        </w:rPr>
        <w:t>, nusta</w:t>
      </w:r>
      <w:r w:rsidR="006F2C3C">
        <w:rPr>
          <w:rFonts w:ascii="Arial" w:hAnsi="Arial" w:cs="Arial"/>
          <w:sz w:val="21"/>
          <w:szCs w:val="21"/>
        </w:rPr>
        <w:t>tęs</w:t>
      </w:r>
      <w:r w:rsidR="006F2C3C" w:rsidRPr="004C5C33">
        <w:rPr>
          <w:rFonts w:ascii="Arial" w:hAnsi="Arial" w:cs="Arial"/>
          <w:sz w:val="21"/>
          <w:szCs w:val="21"/>
        </w:rPr>
        <w:t xml:space="preserve">, kad asmuo pateko į interesų konflikto situaciją, pašalina jį iš pirkimo stebėjimo vadovaujantis Viešųjų ir privačių interesų derinimo įstatymu. </w:t>
      </w:r>
      <w:r w:rsidR="006F2C3C">
        <w:rPr>
          <w:rFonts w:ascii="Arial" w:hAnsi="Arial" w:cs="Arial"/>
          <w:sz w:val="21"/>
          <w:szCs w:val="21"/>
        </w:rPr>
        <w:t>I</w:t>
      </w:r>
      <w:r w:rsidR="006F2C3C" w:rsidRPr="004C5C33">
        <w:rPr>
          <w:rFonts w:ascii="Arial" w:hAnsi="Arial" w:cs="Arial"/>
          <w:sz w:val="21"/>
          <w:szCs w:val="21"/>
        </w:rPr>
        <w:t>š vienos institucijos ar įstaigos gali dalyvauti ne daugiau kaip po 2 stebėtojus, o pirkimo procedūroje gali dalyvauti ne daugiau kaip 6 stebėtojai. Stebėtojas,</w:t>
      </w:r>
      <w:r w:rsidR="006F2C3C" w:rsidRPr="2F180F3F">
        <w:t xml:space="preserve"> </w:t>
      </w:r>
      <w:r w:rsidR="006F2C3C" w:rsidRPr="004C5C33">
        <w:rPr>
          <w:rFonts w:ascii="Arial" w:hAnsi="Arial" w:cs="Arial"/>
          <w:sz w:val="21"/>
          <w:szCs w:val="21"/>
        </w:rPr>
        <w:t>norintis dalyvauti Komisijos posėdyje, gali visos pirkimo procedūros vykdymo laikotarpiu nurodytais kontaktais</w:t>
      </w:r>
      <w:r w:rsidR="006F2C3C">
        <w:rPr>
          <w:rFonts w:ascii="Arial" w:hAnsi="Arial" w:cs="Arial"/>
          <w:sz w:val="21"/>
          <w:szCs w:val="21"/>
        </w:rPr>
        <w:t xml:space="preserve"> </w:t>
      </w:r>
      <w:hyperlink r:id="rId23" w:history="1">
        <w:r w:rsidR="006F2C3C" w:rsidRPr="007F5F39">
          <w:rPr>
            <w:rStyle w:val="Hyperlink"/>
            <w:rFonts w:ascii="Arial" w:eastAsia="Arial" w:hAnsi="Arial" w:cs="Arial"/>
            <w:sz w:val="21"/>
            <w:szCs w:val="21"/>
          </w:rPr>
          <w:t>giedre.kevisaite</w:t>
        </w:r>
        <w:r w:rsidR="006F2C3C" w:rsidRPr="007F5F39">
          <w:rPr>
            <w:rStyle w:val="Hyperlink"/>
            <w:rFonts w:ascii="Arial" w:eastAsia="Arial" w:hAnsi="Arial" w:cs="Arial"/>
            <w:sz w:val="21"/>
            <w:szCs w:val="21"/>
            <w:lang w:val="en-US"/>
          </w:rPr>
          <w:t>@cpo.lt</w:t>
        </w:r>
      </w:hyperlink>
      <w:r w:rsidR="006F2C3C">
        <w:rPr>
          <w:rFonts w:ascii="Arial" w:eastAsia="Arial" w:hAnsi="Arial" w:cs="Arial"/>
          <w:color w:val="00B050"/>
          <w:sz w:val="21"/>
          <w:szCs w:val="21"/>
          <w:lang w:val="en-US"/>
        </w:rPr>
        <w:t xml:space="preserve"> </w:t>
      </w:r>
      <w:r w:rsidR="006F2C3C" w:rsidRPr="004C5C33">
        <w:rPr>
          <w:rFonts w:ascii="Arial" w:hAnsi="Arial" w:cs="Arial"/>
          <w:sz w:val="21"/>
          <w:szCs w:val="21"/>
        </w:rPr>
        <w:t xml:space="preserve">atsiųsti įgaliojimo, kuriame nurodyta, kokiose konkrečiose pirkimo procedūrose (pvz. </w:t>
      </w:r>
      <w:r w:rsidR="006F2C3C">
        <w:rPr>
          <w:rFonts w:ascii="Arial" w:hAnsi="Arial" w:cs="Arial"/>
          <w:sz w:val="21"/>
          <w:szCs w:val="21"/>
        </w:rPr>
        <w:t xml:space="preserve">paraiškų </w:t>
      </w:r>
      <w:r w:rsidR="006F2C3C" w:rsidRPr="004C5C33">
        <w:rPr>
          <w:rFonts w:ascii="Arial" w:hAnsi="Arial" w:cs="Arial"/>
          <w:sz w:val="21"/>
          <w:szCs w:val="21"/>
        </w:rPr>
        <w:t xml:space="preserve">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6F2C3C">
        <w:rPr>
          <w:rFonts w:ascii="Arial" w:hAnsi="Arial" w:cs="Arial"/>
          <w:sz w:val="21"/>
          <w:szCs w:val="21"/>
        </w:rPr>
        <w:t>pirkimo vykdytojas</w:t>
      </w:r>
      <w:r w:rsidR="006F2C3C" w:rsidRPr="004C5C33">
        <w:rPr>
          <w:rFonts w:ascii="Arial" w:hAnsi="Arial" w:cs="Arial"/>
          <w:sz w:val="21"/>
          <w:szCs w:val="21"/>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pirkimo sąlygose</w:t>
      </w:r>
      <w:r>
        <w:rPr>
          <w:rFonts w:ascii="Arial" w:hAnsi="Arial" w:cs="Arial"/>
          <w:sz w:val="21"/>
          <w:szCs w:val="21"/>
        </w:rPr>
        <w:t>.</w:t>
      </w:r>
    </w:p>
    <w:p w14:paraId="000000A6" w14:textId="25054D87" w:rsidR="00944B1E" w:rsidRPr="00C726FA" w:rsidRDefault="009A09F1" w:rsidP="00C200AD">
      <w:pPr>
        <w:pStyle w:val="Heading3"/>
        <w:rPr>
          <w:rFonts w:ascii="Arial" w:hAnsi="Arial" w:cs="Arial"/>
          <w:color w:val="002060"/>
          <w:sz w:val="24"/>
          <w:szCs w:val="24"/>
        </w:rPr>
      </w:pPr>
      <w:bookmarkStart w:id="5" w:name="_Toc196815140"/>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07F5FC1B"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4F2442">
        <w:rPr>
          <w:rFonts w:ascii="Arial" w:eastAsia="MS Mincho" w:hAnsi="Arial" w:cs="Arial"/>
          <w:b/>
          <w:sz w:val="21"/>
          <w:szCs w:val="21"/>
          <w:lang w:eastAsia="ja-JP"/>
        </w:rPr>
        <w:t xml:space="preserve">GRIOVIMO </w:t>
      </w:r>
      <w:r w:rsidR="00E450FA" w:rsidRPr="00363CCE">
        <w:rPr>
          <w:rFonts w:ascii="Arial" w:eastAsia="MS Mincho" w:hAnsi="Arial" w:cs="Arial"/>
          <w:b/>
          <w:sz w:val="21"/>
          <w:szCs w:val="21"/>
          <w:lang w:eastAsia="ja-JP"/>
        </w:rPr>
        <w:t>DAR</w:t>
      </w:r>
      <w:r w:rsidR="00E450FA">
        <w:rPr>
          <w:rFonts w:ascii="Arial" w:eastAsia="MS Mincho" w:hAnsi="Arial" w:cs="Arial"/>
          <w:b/>
          <w:sz w:val="21"/>
          <w:szCs w:val="21"/>
          <w:lang w:eastAsia="ja-JP"/>
        </w:rPr>
        <w:t>BUS</w:t>
      </w:r>
      <w:r w:rsidR="00E450FA" w:rsidRPr="004F2442">
        <w:rPr>
          <w:rFonts w:ascii="Arial" w:eastAsia="MS Mincho" w:hAnsi="Arial" w:cs="Arial"/>
          <w:bCs/>
          <w:sz w:val="21"/>
          <w:szCs w:val="21"/>
          <w:lang w:eastAsia="ja-JP"/>
        </w:rPr>
        <w:t>.</w:t>
      </w:r>
      <w:r w:rsidR="00D43111" w:rsidRPr="00C726FA">
        <w:rPr>
          <w:rFonts w:ascii="Arial" w:eastAsia="Arial" w:hAnsi="Arial" w:cs="Arial"/>
          <w:color w:val="00B050"/>
          <w:sz w:val="21"/>
          <w:szCs w:val="21"/>
        </w:rPr>
        <w:t xml:space="preserve"> </w:t>
      </w:r>
      <w:r w:rsidR="00D43111" w:rsidRPr="00C726FA">
        <w:rPr>
          <w:rFonts w:ascii="Arial" w:eastAsia="Arial" w:hAnsi="Arial" w:cs="Arial"/>
          <w:sz w:val="21"/>
          <w:szCs w:val="21"/>
        </w:rPr>
        <w:t xml:space="preserve">Pirkimo objekto savybės ir reikalavimai nustatyti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C" w14:textId="04F5C47E" w:rsidR="00944B1E" w:rsidRDefault="0002792E" w:rsidP="000930EB">
      <w:pPr>
        <w:spacing w:line="295" w:lineRule="auto"/>
        <w:ind w:left="7" w:firstLine="713"/>
        <w:jc w:val="both"/>
        <w:rPr>
          <w:rFonts w:ascii="Arial" w:eastAsia="Arial" w:hAnsi="Arial" w:cs="Arial"/>
          <w:sz w:val="21"/>
          <w:szCs w:val="21"/>
        </w:rPr>
      </w:pPr>
      <w:r w:rsidRPr="000930EB">
        <w:rPr>
          <w:rFonts w:ascii="Arial" w:eastAsia="Arial" w:hAnsi="Arial" w:cs="Arial"/>
          <w:sz w:val="21"/>
          <w:szCs w:val="21"/>
        </w:rPr>
        <w:t>3</w:t>
      </w:r>
      <w:r w:rsidR="00194D39" w:rsidRPr="000930EB">
        <w:rPr>
          <w:rFonts w:ascii="Arial" w:eastAsia="Arial" w:hAnsi="Arial" w:cs="Arial"/>
          <w:sz w:val="21"/>
          <w:szCs w:val="21"/>
        </w:rPr>
        <w:t xml:space="preserve">.3. </w:t>
      </w:r>
      <w:r w:rsidR="00A021F4" w:rsidRPr="000930EB">
        <w:rPr>
          <w:rFonts w:ascii="Arial" w:eastAsia="Arial" w:hAnsi="Arial" w:cs="Arial"/>
          <w:sz w:val="21"/>
          <w:szCs w:val="21"/>
        </w:rPr>
        <w:t>DPS</w:t>
      </w:r>
      <w:r w:rsidR="00194D39" w:rsidRPr="000930EB">
        <w:rPr>
          <w:rFonts w:ascii="Arial" w:eastAsia="Arial" w:hAnsi="Arial" w:cs="Arial"/>
          <w:sz w:val="21"/>
          <w:szCs w:val="21"/>
        </w:rPr>
        <w:t xml:space="preserve"> skirstomas į </w:t>
      </w:r>
      <w:r w:rsidR="004F2442">
        <w:rPr>
          <w:rFonts w:ascii="Arial" w:eastAsia="Arial" w:hAnsi="Arial" w:cs="Arial"/>
          <w:sz w:val="21"/>
          <w:szCs w:val="21"/>
        </w:rPr>
        <w:t>5</w:t>
      </w:r>
      <w:r w:rsidR="00194D39" w:rsidRPr="000930EB">
        <w:rPr>
          <w:rFonts w:ascii="Arial" w:eastAsia="Arial" w:hAnsi="Arial" w:cs="Arial"/>
          <w:sz w:val="21"/>
          <w:szCs w:val="21"/>
        </w:rPr>
        <w:t xml:space="preserve"> kategorij</w:t>
      </w:r>
      <w:r w:rsidR="004F2442">
        <w:rPr>
          <w:rFonts w:ascii="Arial" w:eastAsia="Arial" w:hAnsi="Arial" w:cs="Arial"/>
          <w:sz w:val="21"/>
          <w:szCs w:val="21"/>
        </w:rPr>
        <w:t>as</w:t>
      </w:r>
      <w:r w:rsidR="00194D39" w:rsidRPr="000930EB">
        <w:rPr>
          <w:rFonts w:ascii="Arial" w:eastAsia="Arial" w:hAnsi="Arial" w:cs="Arial"/>
          <w:sz w:val="21"/>
          <w:szCs w:val="21"/>
        </w:rPr>
        <w:t xml:space="preserve">, kurių dalykas, </w:t>
      </w:r>
      <w:r w:rsidR="000B5462" w:rsidRPr="000930EB">
        <w:rPr>
          <w:rFonts w:ascii="Arial" w:eastAsia="Arial" w:hAnsi="Arial" w:cs="Arial"/>
          <w:sz w:val="21"/>
          <w:szCs w:val="21"/>
        </w:rPr>
        <w:t>numatyt</w:t>
      </w:r>
      <w:r w:rsidR="009F50E3" w:rsidRPr="000930EB">
        <w:rPr>
          <w:rFonts w:ascii="Arial" w:eastAsia="Arial" w:hAnsi="Arial" w:cs="Arial"/>
          <w:sz w:val="21"/>
          <w:szCs w:val="21"/>
        </w:rPr>
        <w:t>as</w:t>
      </w:r>
      <w:r w:rsidR="000B5462" w:rsidRPr="000930EB">
        <w:rPr>
          <w:rFonts w:ascii="Arial" w:eastAsia="Arial" w:hAnsi="Arial" w:cs="Arial"/>
          <w:sz w:val="21"/>
          <w:szCs w:val="21"/>
        </w:rPr>
        <w:t xml:space="preserve"> </w:t>
      </w:r>
      <w:r w:rsidR="004A046D" w:rsidRPr="000930EB">
        <w:rPr>
          <w:rFonts w:ascii="Arial" w:eastAsia="Arial" w:hAnsi="Arial" w:cs="Arial"/>
          <w:sz w:val="21"/>
          <w:szCs w:val="21"/>
        </w:rPr>
        <w:t xml:space="preserve">šių </w:t>
      </w:r>
      <w:r w:rsidR="00194D39" w:rsidRPr="000930EB">
        <w:rPr>
          <w:rFonts w:ascii="Arial" w:eastAsia="Arial" w:hAnsi="Arial" w:cs="Arial"/>
          <w:sz w:val="21"/>
          <w:szCs w:val="21"/>
        </w:rPr>
        <w:t xml:space="preserve">pirkimo </w:t>
      </w:r>
      <w:r w:rsidR="00F65010" w:rsidRPr="000930EB">
        <w:rPr>
          <w:rFonts w:ascii="Arial" w:eastAsia="Arial" w:hAnsi="Arial" w:cs="Arial"/>
          <w:sz w:val="21"/>
          <w:szCs w:val="21"/>
        </w:rPr>
        <w:t>sąlygų</w:t>
      </w:r>
      <w:r w:rsidR="00194D39" w:rsidRPr="000930EB">
        <w:rPr>
          <w:rFonts w:ascii="Arial" w:eastAsia="Arial" w:hAnsi="Arial" w:cs="Arial"/>
          <w:sz w:val="21"/>
          <w:szCs w:val="21"/>
        </w:rPr>
        <w:t xml:space="preserve"> </w:t>
      </w:r>
      <w:r w:rsidRPr="000930EB">
        <w:rPr>
          <w:rFonts w:ascii="Arial" w:eastAsia="Arial" w:hAnsi="Arial" w:cs="Arial"/>
          <w:sz w:val="21"/>
          <w:szCs w:val="21"/>
        </w:rPr>
        <w:t>3</w:t>
      </w:r>
      <w:r w:rsidR="00194D39" w:rsidRPr="000930EB">
        <w:rPr>
          <w:rFonts w:ascii="Arial" w:eastAsia="Arial" w:hAnsi="Arial" w:cs="Arial"/>
          <w:sz w:val="21"/>
          <w:szCs w:val="21"/>
        </w:rPr>
        <w:t>.1 punkte</w:t>
      </w:r>
      <w:r w:rsidR="0033334C" w:rsidRPr="000930EB">
        <w:rPr>
          <w:rFonts w:ascii="Arial" w:eastAsia="Arial" w:hAnsi="Arial" w:cs="Arial"/>
          <w:sz w:val="21"/>
          <w:szCs w:val="21"/>
        </w:rPr>
        <w:t>.</w:t>
      </w:r>
      <w:r w:rsidR="00194D39" w:rsidRPr="000930EB">
        <w:rPr>
          <w:rFonts w:ascii="Arial" w:eastAsia="Arial" w:hAnsi="Arial" w:cs="Arial"/>
          <w:sz w:val="21"/>
          <w:szCs w:val="21"/>
        </w:rPr>
        <w:t xml:space="preserve"> </w:t>
      </w:r>
    </w:p>
    <w:tbl>
      <w:tblPr>
        <w:tblStyle w:val="TableGrid"/>
        <w:tblW w:w="9918" w:type="dxa"/>
        <w:jc w:val="center"/>
        <w:tblLook w:val="04A0" w:firstRow="1" w:lastRow="0" w:firstColumn="1" w:lastColumn="0" w:noHBand="0" w:noVBand="1"/>
      </w:tblPr>
      <w:tblGrid>
        <w:gridCol w:w="1259"/>
        <w:gridCol w:w="8659"/>
      </w:tblGrid>
      <w:tr w:rsidR="007B4853" w:rsidRPr="00EE0284" w14:paraId="42E77546"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179CF8" w14:textId="77777777" w:rsidR="007B4853" w:rsidRPr="00EE0284" w:rsidRDefault="007B4853" w:rsidP="006365CC">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numeris</w:t>
            </w:r>
          </w:p>
        </w:tc>
        <w:tc>
          <w:tcPr>
            <w:tcW w:w="86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D890C" w14:textId="77777777" w:rsidR="007B4853" w:rsidRPr="00EE0284" w:rsidRDefault="007B4853" w:rsidP="006365CC">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pavadinimas</w:t>
            </w:r>
          </w:p>
        </w:tc>
      </w:tr>
      <w:tr w:rsidR="004F2442" w:rsidRPr="006F0F09" w14:paraId="3014D66C" w14:textId="77777777" w:rsidTr="004F2442">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448ACA08" w14:textId="77777777" w:rsidR="004F2442" w:rsidRPr="00EE0284" w:rsidRDefault="004F2442" w:rsidP="004F2442">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1B757950" w14:textId="0329C919" w:rsidR="004F2442" w:rsidRPr="00AF39F2" w:rsidRDefault="004F2442" w:rsidP="004F2442">
            <w:pPr>
              <w:ind w:left="112" w:right="137"/>
              <w:jc w:val="both"/>
              <w:rPr>
                <w:rFonts w:ascii="Arial" w:eastAsia="Times New Roman" w:hAnsi="Arial" w:cs="Arial"/>
                <w:sz w:val="21"/>
                <w:szCs w:val="21"/>
              </w:rPr>
            </w:pPr>
            <w:r w:rsidRPr="00AF39F2">
              <w:rPr>
                <w:rFonts w:ascii="Arial" w:hAnsi="Arial" w:cs="Arial"/>
                <w:b/>
                <w:bCs/>
                <w:sz w:val="21"/>
                <w:szCs w:val="21"/>
              </w:rPr>
              <w:t>Nesudėtingų</w:t>
            </w:r>
            <w:r w:rsidRPr="00AF39F2">
              <w:rPr>
                <w:rFonts w:ascii="Arial" w:hAnsi="Arial" w:cs="Arial"/>
                <w:sz w:val="21"/>
                <w:szCs w:val="21"/>
              </w:rPr>
              <w:t xml:space="preserve"> </w:t>
            </w:r>
            <w:r w:rsidRPr="00AF39F2">
              <w:rPr>
                <w:rFonts w:ascii="Arial" w:hAnsi="Arial" w:cs="Arial"/>
                <w:b/>
                <w:bCs/>
                <w:sz w:val="21"/>
                <w:szCs w:val="21"/>
                <w:u w:val="single"/>
              </w:rPr>
              <w:t>statinių</w:t>
            </w:r>
            <w:r w:rsidRPr="00AF39F2">
              <w:rPr>
                <w:rFonts w:ascii="Arial" w:hAnsi="Arial" w:cs="Arial"/>
                <w:sz w:val="21"/>
                <w:szCs w:val="21"/>
              </w:rPr>
              <w:t xml:space="preserve">, </w:t>
            </w:r>
            <w:r w:rsidRPr="00AF39F2">
              <w:rPr>
                <w:rFonts w:ascii="Arial" w:hAnsi="Arial" w:cs="Arial"/>
                <w:b/>
                <w:bCs/>
                <w:sz w:val="21"/>
                <w:szCs w:val="21"/>
              </w:rPr>
              <w:t>esančių</w:t>
            </w:r>
            <w:r w:rsidRPr="00AF39F2">
              <w:rPr>
                <w:rFonts w:ascii="Arial" w:hAnsi="Arial" w:cs="Arial"/>
                <w:sz w:val="21"/>
                <w:szCs w:val="21"/>
              </w:rPr>
              <w:t xml:space="preserve"> ir </w:t>
            </w:r>
            <w:r w:rsidRPr="00AF39F2">
              <w:rPr>
                <w:rFonts w:ascii="Arial" w:hAnsi="Arial" w:cs="Arial"/>
                <w:b/>
                <w:bCs/>
                <w:sz w:val="21"/>
                <w:szCs w:val="21"/>
              </w:rPr>
              <w:t>nesančių</w:t>
            </w:r>
            <w:r w:rsidRPr="00AF39F2">
              <w:rPr>
                <w:rFonts w:ascii="Arial" w:hAnsi="Arial" w:cs="Arial"/>
                <w:sz w:val="21"/>
                <w:szCs w:val="21"/>
              </w:rPr>
              <w:t xml:space="preserve"> kultūros paveldo objekto teritorijoje, jo apsaugos zonoje ir kultūros paveldo vietovėje ir </w:t>
            </w:r>
            <w:r w:rsidRPr="00AF39F2">
              <w:rPr>
                <w:rFonts w:ascii="Arial" w:hAnsi="Arial" w:cs="Arial"/>
                <w:b/>
                <w:bCs/>
                <w:sz w:val="21"/>
                <w:szCs w:val="21"/>
              </w:rPr>
              <w:t>neypatingų</w:t>
            </w:r>
            <w:r w:rsidRPr="00AF39F2">
              <w:rPr>
                <w:rFonts w:ascii="Arial" w:hAnsi="Arial" w:cs="Arial"/>
                <w:sz w:val="21"/>
                <w:szCs w:val="21"/>
              </w:rPr>
              <w:t xml:space="preserve"> </w:t>
            </w:r>
            <w:r w:rsidRPr="00AF39F2">
              <w:rPr>
                <w:rFonts w:ascii="Arial" w:hAnsi="Arial" w:cs="Arial"/>
                <w:b/>
                <w:bCs/>
                <w:sz w:val="21"/>
                <w:szCs w:val="21"/>
                <w:u w:val="single"/>
              </w:rPr>
              <w:t>statinių</w:t>
            </w:r>
            <w:r w:rsidRPr="00AF39F2">
              <w:rPr>
                <w:rFonts w:ascii="Arial" w:hAnsi="Arial" w:cs="Arial"/>
                <w:sz w:val="21"/>
                <w:szCs w:val="21"/>
              </w:rPr>
              <w:t xml:space="preserve">, </w:t>
            </w:r>
            <w:r w:rsidRPr="00AF39F2">
              <w:rPr>
                <w:rFonts w:ascii="Arial" w:hAnsi="Arial" w:cs="Arial"/>
                <w:b/>
                <w:bCs/>
                <w:sz w:val="21"/>
                <w:szCs w:val="21"/>
              </w:rPr>
              <w:t>nesančių</w:t>
            </w:r>
            <w:r w:rsidRPr="00AF39F2">
              <w:rPr>
                <w:rFonts w:ascii="Arial" w:hAnsi="Arial" w:cs="Arial"/>
                <w:sz w:val="21"/>
                <w:szCs w:val="21"/>
              </w:rPr>
              <w:t xml:space="preserve"> kultūros paveldo objekto teritorijoje, jo apsaugos zonoje, kultūros paveldo vietovėje, griovimo darbai</w:t>
            </w:r>
          </w:p>
        </w:tc>
      </w:tr>
      <w:tr w:rsidR="004F2442" w:rsidRPr="006F0F09" w14:paraId="4BEEDEAD" w14:textId="77777777" w:rsidTr="004F2442">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A72C9EC" w14:textId="77777777" w:rsidR="004F2442" w:rsidRPr="006F0F09" w:rsidRDefault="004F2442" w:rsidP="004F2442">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10B930AA" w14:textId="7514814C" w:rsidR="004F2442" w:rsidRPr="00AF39F2" w:rsidRDefault="004F2442" w:rsidP="004F2442">
            <w:pPr>
              <w:ind w:left="112" w:right="137"/>
              <w:jc w:val="both"/>
              <w:rPr>
                <w:rFonts w:ascii="Arial" w:eastAsia="Times New Roman" w:hAnsi="Arial" w:cs="Arial"/>
                <w:sz w:val="21"/>
                <w:szCs w:val="21"/>
              </w:rPr>
            </w:pPr>
            <w:r w:rsidRPr="00AF39F2">
              <w:rPr>
                <w:rFonts w:ascii="Arial" w:hAnsi="Arial" w:cs="Arial"/>
                <w:b/>
                <w:bCs/>
                <w:sz w:val="21"/>
                <w:szCs w:val="21"/>
              </w:rPr>
              <w:t xml:space="preserve">Neypatingų ir ypatingų </w:t>
            </w:r>
            <w:r w:rsidRPr="00AF39F2">
              <w:rPr>
                <w:rFonts w:ascii="Arial" w:hAnsi="Arial" w:cs="Arial"/>
                <w:b/>
                <w:bCs/>
                <w:sz w:val="21"/>
                <w:szCs w:val="21"/>
                <w:u w:val="single"/>
              </w:rPr>
              <w:t>pastatų</w:t>
            </w:r>
            <w:r w:rsidRPr="00AF39F2">
              <w:rPr>
                <w:rFonts w:ascii="Arial" w:hAnsi="Arial" w:cs="Arial"/>
                <w:sz w:val="21"/>
                <w:szCs w:val="21"/>
              </w:rPr>
              <w:t xml:space="preserve">, </w:t>
            </w:r>
            <w:r w:rsidRPr="00AF39F2">
              <w:rPr>
                <w:rFonts w:ascii="Arial" w:hAnsi="Arial" w:cs="Arial"/>
                <w:b/>
                <w:bCs/>
                <w:sz w:val="21"/>
                <w:szCs w:val="21"/>
              </w:rPr>
              <w:t>esančių</w:t>
            </w:r>
            <w:r w:rsidRPr="00AF39F2">
              <w:rPr>
                <w:rFonts w:ascii="Arial" w:hAnsi="Arial" w:cs="Arial"/>
                <w:sz w:val="21"/>
                <w:szCs w:val="21"/>
              </w:rPr>
              <w:t xml:space="preserve"> kultūros paveldo objekto teritorijoje, jo apsaugos zonoje, kultūros paveldo vietovėje, griovimo darbai</w:t>
            </w:r>
          </w:p>
        </w:tc>
      </w:tr>
      <w:tr w:rsidR="004F2442" w:rsidRPr="006F0F09" w14:paraId="799D0A0A"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5E1723C" w14:textId="77777777" w:rsidR="004F2442" w:rsidRPr="006F0F09" w:rsidRDefault="004F2442" w:rsidP="004F2442">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54E8240A" w14:textId="2EB129D0" w:rsidR="004F2442" w:rsidRPr="00AF39F2" w:rsidRDefault="004F2442" w:rsidP="004F2442">
            <w:pPr>
              <w:ind w:left="112" w:right="137"/>
              <w:jc w:val="both"/>
              <w:rPr>
                <w:rFonts w:ascii="Arial" w:eastAsia="Times New Roman" w:hAnsi="Arial" w:cs="Arial"/>
                <w:sz w:val="21"/>
                <w:szCs w:val="21"/>
              </w:rPr>
            </w:pPr>
            <w:r w:rsidRPr="00AF39F2">
              <w:rPr>
                <w:rFonts w:ascii="Arial" w:hAnsi="Arial" w:cs="Arial"/>
                <w:b/>
                <w:bCs/>
                <w:sz w:val="21"/>
                <w:szCs w:val="21"/>
              </w:rPr>
              <w:t xml:space="preserve">Ypatingų </w:t>
            </w:r>
            <w:r w:rsidRPr="00AF39F2">
              <w:rPr>
                <w:rFonts w:ascii="Arial" w:hAnsi="Arial" w:cs="Arial"/>
                <w:b/>
                <w:bCs/>
                <w:sz w:val="21"/>
                <w:szCs w:val="21"/>
                <w:u w:val="single"/>
              </w:rPr>
              <w:t>pastatų</w:t>
            </w:r>
            <w:r w:rsidRPr="00AF39F2">
              <w:rPr>
                <w:rFonts w:ascii="Arial" w:hAnsi="Arial" w:cs="Arial"/>
                <w:b/>
                <w:bCs/>
                <w:sz w:val="21"/>
                <w:szCs w:val="21"/>
              </w:rPr>
              <w:t xml:space="preserve">, nesančių </w:t>
            </w:r>
            <w:r w:rsidRPr="00AF39F2">
              <w:rPr>
                <w:rFonts w:ascii="Arial" w:hAnsi="Arial" w:cs="Arial"/>
                <w:sz w:val="21"/>
                <w:szCs w:val="21"/>
              </w:rPr>
              <w:t>kultūros paveldo objekto teritorijoje, jo apsaugos zonoje, kultūros paveldo vietovėje, griovimo darbai</w:t>
            </w:r>
          </w:p>
        </w:tc>
      </w:tr>
      <w:tr w:rsidR="004F2442" w:rsidRPr="006F0F09" w14:paraId="2EC6CE0C"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18971BB2" w14:textId="77777777" w:rsidR="004F2442" w:rsidRPr="006F0F09" w:rsidRDefault="004F2442" w:rsidP="004F2442">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780E2B17" w14:textId="5D9DDC04" w:rsidR="004F2442" w:rsidRPr="00AF39F2" w:rsidRDefault="004F2442" w:rsidP="004F2442">
            <w:pPr>
              <w:ind w:left="112" w:right="137"/>
              <w:jc w:val="both"/>
              <w:rPr>
                <w:rFonts w:ascii="Arial" w:eastAsia="Times New Roman" w:hAnsi="Arial" w:cs="Arial"/>
                <w:sz w:val="21"/>
                <w:szCs w:val="21"/>
              </w:rPr>
            </w:pPr>
            <w:r w:rsidRPr="00AF39F2">
              <w:rPr>
                <w:rFonts w:ascii="Arial" w:hAnsi="Arial" w:cs="Arial"/>
                <w:b/>
                <w:bCs/>
                <w:sz w:val="21"/>
                <w:szCs w:val="21"/>
              </w:rPr>
              <w:t xml:space="preserve">Neypatingų ir ypatingų </w:t>
            </w:r>
            <w:r w:rsidRPr="00AF39F2">
              <w:rPr>
                <w:rFonts w:ascii="Arial" w:hAnsi="Arial" w:cs="Arial"/>
                <w:b/>
                <w:bCs/>
                <w:sz w:val="21"/>
                <w:szCs w:val="21"/>
                <w:u w:val="single"/>
              </w:rPr>
              <w:t>inžinerinių statinių</w:t>
            </w:r>
            <w:r w:rsidRPr="00AF39F2">
              <w:rPr>
                <w:rFonts w:ascii="Arial" w:hAnsi="Arial" w:cs="Arial"/>
                <w:sz w:val="21"/>
                <w:szCs w:val="21"/>
              </w:rPr>
              <w:t xml:space="preserve">, </w:t>
            </w:r>
            <w:r w:rsidRPr="00AF39F2">
              <w:rPr>
                <w:rFonts w:ascii="Arial" w:hAnsi="Arial" w:cs="Arial"/>
                <w:b/>
                <w:bCs/>
                <w:sz w:val="21"/>
                <w:szCs w:val="21"/>
              </w:rPr>
              <w:t>esančių</w:t>
            </w:r>
            <w:r w:rsidRPr="00AF39F2">
              <w:rPr>
                <w:rFonts w:ascii="Arial" w:hAnsi="Arial" w:cs="Arial"/>
                <w:sz w:val="21"/>
                <w:szCs w:val="21"/>
              </w:rPr>
              <w:t xml:space="preserve"> kultūros paveldo objekto teritorijoje, jo apsaugos zonoje, kultūros paveldo vietovėje, griovimo darbai</w:t>
            </w:r>
          </w:p>
        </w:tc>
      </w:tr>
      <w:tr w:rsidR="004F2442" w:rsidRPr="006F0F09" w14:paraId="22D65A6C"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1BDB5C5B" w14:textId="77777777" w:rsidR="004F2442" w:rsidRPr="006F0F09" w:rsidRDefault="004F2442" w:rsidP="004F2442">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4972D92A" w14:textId="0C0E5BED" w:rsidR="004F2442" w:rsidRPr="00AF39F2" w:rsidRDefault="004F2442" w:rsidP="004F2442">
            <w:pPr>
              <w:ind w:left="112" w:right="137"/>
              <w:jc w:val="both"/>
              <w:rPr>
                <w:rFonts w:ascii="Arial" w:eastAsia="Times New Roman" w:hAnsi="Arial" w:cs="Arial"/>
                <w:sz w:val="21"/>
                <w:szCs w:val="21"/>
              </w:rPr>
            </w:pPr>
            <w:r w:rsidRPr="00AF39F2">
              <w:rPr>
                <w:rFonts w:ascii="Arial" w:hAnsi="Arial" w:cs="Arial"/>
                <w:b/>
                <w:bCs/>
                <w:sz w:val="21"/>
                <w:szCs w:val="21"/>
              </w:rPr>
              <w:t xml:space="preserve">Ypatingų </w:t>
            </w:r>
            <w:r w:rsidRPr="00AF39F2">
              <w:rPr>
                <w:rFonts w:ascii="Arial" w:hAnsi="Arial" w:cs="Arial"/>
                <w:b/>
                <w:bCs/>
                <w:sz w:val="21"/>
                <w:szCs w:val="21"/>
                <w:u w:val="single"/>
              </w:rPr>
              <w:t>inžinerinių statinių</w:t>
            </w:r>
            <w:r w:rsidRPr="00AF39F2">
              <w:rPr>
                <w:rFonts w:ascii="Arial" w:hAnsi="Arial" w:cs="Arial"/>
                <w:sz w:val="21"/>
                <w:szCs w:val="21"/>
              </w:rPr>
              <w:t xml:space="preserve">, </w:t>
            </w:r>
            <w:r w:rsidRPr="00AF39F2">
              <w:rPr>
                <w:rFonts w:ascii="Arial" w:hAnsi="Arial" w:cs="Arial"/>
                <w:b/>
                <w:bCs/>
                <w:sz w:val="21"/>
                <w:szCs w:val="21"/>
              </w:rPr>
              <w:t>nesančių</w:t>
            </w:r>
            <w:r w:rsidRPr="00AF39F2">
              <w:rPr>
                <w:rFonts w:ascii="Arial" w:hAnsi="Arial" w:cs="Arial"/>
                <w:sz w:val="21"/>
                <w:szCs w:val="21"/>
              </w:rPr>
              <w:t xml:space="preserve"> kultūros paveldo objekto teritorijoje, jo apsaugos zonoje, kultūros paveldo vietovėje, griovimo darbai</w:t>
            </w:r>
          </w:p>
        </w:tc>
      </w:tr>
    </w:tbl>
    <w:p w14:paraId="15955CD9" w14:textId="77777777" w:rsidR="007B4853" w:rsidRPr="000930EB" w:rsidRDefault="007B4853" w:rsidP="007B4853">
      <w:pPr>
        <w:spacing w:line="295" w:lineRule="auto"/>
        <w:jc w:val="both"/>
        <w:rPr>
          <w:rFonts w:ascii="Arial" w:eastAsia="Arial" w:hAnsi="Arial" w:cs="Arial"/>
          <w:sz w:val="21"/>
          <w:szCs w:val="21"/>
        </w:rPr>
      </w:pP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217DEB6E" w:rsidR="00944B1E" w:rsidRPr="00C726FA" w:rsidRDefault="00B7096A" w:rsidP="005F6923">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DC5118" w:rsidRPr="00C726FA">
        <w:rPr>
          <w:rFonts w:ascii="Arial" w:eastAsia="Arial" w:hAnsi="Arial" w:cs="Arial"/>
          <w:sz w:val="21"/>
          <w:szCs w:val="21"/>
        </w:rPr>
        <w:t xml:space="preserve">DPS galioja </w:t>
      </w:r>
      <w:r w:rsidR="0024136C">
        <w:rPr>
          <w:rFonts w:ascii="Arial" w:eastAsia="Arial" w:hAnsi="Arial" w:cs="Arial"/>
          <w:sz w:val="21"/>
          <w:szCs w:val="21"/>
        </w:rPr>
        <w:t xml:space="preserve">10 metų </w:t>
      </w:r>
      <w:r w:rsidR="00DC5118" w:rsidRPr="00C726FA">
        <w:rPr>
          <w:rFonts w:ascii="Arial" w:eastAsia="Arial" w:hAnsi="Arial" w:cs="Arial"/>
          <w:sz w:val="21"/>
          <w:szCs w:val="21"/>
        </w:rPr>
        <w:t xml:space="preserve">nuo </w:t>
      </w:r>
      <w:r w:rsidR="009672DF" w:rsidRPr="005F6923">
        <w:rPr>
          <w:rFonts w:ascii="Arial" w:eastAsia="Arial" w:hAnsi="Arial" w:cs="Arial"/>
          <w:sz w:val="21"/>
          <w:szCs w:val="21"/>
        </w:rPr>
        <w:t>DPS sukūrimo datos</w:t>
      </w:r>
      <w:r w:rsidR="00DC5118" w:rsidRPr="005F6923">
        <w:rPr>
          <w:rFonts w:ascii="Arial" w:eastAsia="Arial" w:hAnsi="Arial" w:cs="Arial"/>
          <w:sz w:val="21"/>
          <w:szCs w:val="21"/>
        </w:rPr>
        <w:t>.</w:t>
      </w:r>
      <w:r w:rsidR="005F6923">
        <w:rPr>
          <w:rFonts w:ascii="Arial" w:eastAsia="Arial" w:hAnsi="Arial" w:cs="Arial"/>
          <w:sz w:val="21"/>
          <w:szCs w:val="21"/>
        </w:rPr>
        <w:t xml:space="preserve"> </w:t>
      </w:r>
      <w:r w:rsidR="00C9153E" w:rsidRPr="00C726FA">
        <w:rPr>
          <w:rFonts w:ascii="Arial" w:eastAsia="Arial" w:hAnsi="Arial" w:cs="Arial"/>
          <w:sz w:val="21"/>
          <w:szCs w:val="21"/>
        </w:rPr>
        <w:t xml:space="preserve">Skelbime nurodytas </w:t>
      </w:r>
      <w:r w:rsidR="00194D39" w:rsidRPr="00C726FA">
        <w:rPr>
          <w:rFonts w:ascii="Arial" w:eastAsia="Arial" w:hAnsi="Arial" w:cs="Arial"/>
          <w:sz w:val="21"/>
          <w:szCs w:val="21"/>
        </w:rPr>
        <w:t xml:space="preserve">DPS </w:t>
      </w:r>
      <w:r w:rsidR="00791E29" w:rsidRPr="00C726FA">
        <w:rPr>
          <w:rFonts w:ascii="Arial" w:eastAsia="Arial" w:hAnsi="Arial" w:cs="Arial"/>
          <w:sz w:val="21"/>
          <w:szCs w:val="21"/>
        </w:rPr>
        <w:t xml:space="preserve">galiojimo terminas </w:t>
      </w:r>
      <w:r w:rsidR="00194D39" w:rsidRPr="00C726FA">
        <w:rPr>
          <w:rFonts w:ascii="Arial" w:eastAsia="Arial" w:hAnsi="Arial" w:cs="Arial"/>
          <w:sz w:val="21"/>
          <w:szCs w:val="21"/>
        </w:rPr>
        <w:t>gali būti sutrumpint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arba pratęst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w:t>
      </w:r>
      <w:r w:rsidR="0088101B" w:rsidRPr="00C726FA">
        <w:rPr>
          <w:rFonts w:ascii="Arial" w:eastAsia="Arial" w:hAnsi="Arial" w:cs="Arial"/>
          <w:sz w:val="21"/>
          <w:szCs w:val="21"/>
        </w:rPr>
        <w:t xml:space="preserve">tačiau tik tuo atveju, </w:t>
      </w:r>
      <w:r w:rsidR="00194D39" w:rsidRPr="00C726FA">
        <w:rPr>
          <w:rFonts w:ascii="Arial" w:eastAsia="Arial" w:hAnsi="Arial" w:cs="Arial"/>
          <w:sz w:val="21"/>
          <w:szCs w:val="21"/>
        </w:rPr>
        <w:t xml:space="preserve">jei neviršijama DPS maksimali numatoma apimtis. </w:t>
      </w:r>
      <w:r w:rsidR="008C4011" w:rsidRPr="00C726FA">
        <w:rPr>
          <w:rFonts w:ascii="Arial" w:eastAsia="Arial" w:hAnsi="Arial" w:cs="Arial"/>
          <w:sz w:val="21"/>
          <w:szCs w:val="21"/>
        </w:rPr>
        <w:t>Paskutinis kvietimas pateikti pasiūlymus Konkrečiame pirkime pateikiamas ne vėliau kaip likus 30 (trisdešimt) darbo dienų iki DPS galiojimo pabaigos.</w:t>
      </w:r>
    </w:p>
    <w:p w14:paraId="000000B2" w14:textId="6D58DDB0" w:rsidR="00944B1E" w:rsidRPr="005F6923" w:rsidRDefault="00B7096A" w:rsidP="001736F8">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lastRenderedPageBreak/>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 xml:space="preserve">PS maksimali numatoma apimtis: </w:t>
      </w:r>
      <w:r w:rsidR="00B95EB0">
        <w:rPr>
          <w:rFonts w:ascii="Arial" w:eastAsia="Arial" w:hAnsi="Arial" w:cs="Arial"/>
          <w:sz w:val="21"/>
          <w:szCs w:val="21"/>
        </w:rPr>
        <w:t>35</w:t>
      </w:r>
      <w:r w:rsidR="00B95EB0" w:rsidRPr="005F6923">
        <w:rPr>
          <w:rFonts w:ascii="Arial" w:eastAsia="Arial" w:hAnsi="Arial" w:cs="Arial"/>
          <w:sz w:val="21"/>
          <w:szCs w:val="21"/>
        </w:rPr>
        <w:t> </w:t>
      </w:r>
      <w:r w:rsidR="005F6923" w:rsidRPr="005F6923">
        <w:rPr>
          <w:rFonts w:ascii="Arial" w:eastAsia="Arial" w:hAnsi="Arial" w:cs="Arial"/>
          <w:sz w:val="21"/>
          <w:szCs w:val="21"/>
        </w:rPr>
        <w:t xml:space="preserve">000 000 Eur </w:t>
      </w:r>
      <w:r w:rsidR="00B95EB0">
        <w:rPr>
          <w:rFonts w:ascii="Arial" w:eastAsia="Arial" w:hAnsi="Arial" w:cs="Arial"/>
          <w:sz w:val="21"/>
          <w:szCs w:val="21"/>
        </w:rPr>
        <w:t xml:space="preserve">be </w:t>
      </w:r>
      <w:r w:rsidR="005F6923" w:rsidRPr="005F6923">
        <w:rPr>
          <w:rFonts w:ascii="Arial" w:eastAsia="Arial" w:hAnsi="Arial" w:cs="Arial"/>
          <w:sz w:val="21"/>
          <w:szCs w:val="21"/>
        </w:rPr>
        <w:t>PVM</w:t>
      </w:r>
      <w:r w:rsidR="00194D39" w:rsidRPr="00C726FA">
        <w:rPr>
          <w:rFonts w:ascii="Arial" w:eastAsia="Arial" w:hAnsi="Arial" w:cs="Arial"/>
          <w:sz w:val="21"/>
          <w:szCs w:val="21"/>
        </w:rPr>
        <w:t>.</w:t>
      </w:r>
      <w:r w:rsidR="00FA7B6A" w:rsidRPr="00C726FA">
        <w:rPr>
          <w:rFonts w:ascii="Arial" w:eastAsia="Arial" w:hAnsi="Arial" w:cs="Arial"/>
          <w:sz w:val="21"/>
          <w:szCs w:val="21"/>
        </w:rPr>
        <w:t xml:space="preserve"> </w:t>
      </w:r>
      <w:r w:rsidR="00FA7B6A" w:rsidRPr="005F6923">
        <w:rPr>
          <w:rFonts w:ascii="Arial" w:eastAsia="Arial" w:hAnsi="Arial" w:cs="Arial"/>
          <w:sz w:val="21"/>
          <w:szCs w:val="21"/>
        </w:rPr>
        <w:t xml:space="preserve">DPS </w:t>
      </w:r>
      <w:r w:rsidR="00835566" w:rsidRPr="005F6923">
        <w:rPr>
          <w:rFonts w:ascii="Arial" w:eastAsia="Arial" w:hAnsi="Arial" w:cs="Arial"/>
          <w:sz w:val="21"/>
          <w:szCs w:val="21"/>
        </w:rPr>
        <w:t xml:space="preserve">maksimali </w:t>
      </w:r>
      <w:r w:rsidR="00FA7B6A" w:rsidRPr="005F6923">
        <w:rPr>
          <w:rFonts w:ascii="Arial" w:eastAsia="Arial" w:hAnsi="Arial" w:cs="Arial"/>
          <w:sz w:val="21"/>
          <w:szCs w:val="21"/>
        </w:rPr>
        <w:t>numatoma apimtis skaičiuojama visam DPS galiojimo laikotarpiui.</w:t>
      </w:r>
    </w:p>
    <w:p w14:paraId="5D39C322" w14:textId="3814FC0A"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w:t>
      </w:r>
      <w:r w:rsidR="005F6923">
        <w:rPr>
          <w:rFonts w:ascii="Arial" w:eastAsia="Arial" w:hAnsi="Arial" w:cs="Arial"/>
          <w:sz w:val="21"/>
          <w:szCs w:val="21"/>
        </w:rPr>
        <w:t>D</w:t>
      </w:r>
      <w:r w:rsidR="00433AAC" w:rsidRPr="00C726FA">
        <w:rPr>
          <w:rFonts w:ascii="Arial" w:eastAsia="Arial" w:hAnsi="Arial" w:cs="Arial"/>
          <w:sz w:val="21"/>
          <w:szCs w:val="21"/>
        </w:rPr>
        <w:t>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76B44318" w14:textId="77BE292D" w:rsidR="00433AAC" w:rsidRPr="00C726FA"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4A4EDA">
        <w:rPr>
          <w:rFonts w:ascii="Arial" w:eastAsia="Arial" w:hAnsi="Arial" w:cs="Arial"/>
          <w:sz w:val="21"/>
          <w:szCs w:val="21"/>
        </w:rPr>
        <w:t>.</w:t>
      </w:r>
      <w:r w:rsidR="00356243" w:rsidRPr="008631C3">
        <w:rPr>
          <w:rFonts w:ascii="Arial" w:eastAsia="Arial" w:hAnsi="Arial" w:cs="Arial"/>
          <w:sz w:val="21"/>
          <w:szCs w:val="21"/>
        </w:rPr>
        <w:t xml:space="preserve"> </w:t>
      </w:r>
      <w:r w:rsidR="005A1F53" w:rsidRPr="00C726FA">
        <w:rPr>
          <w:rFonts w:ascii="Arial" w:eastAsia="Arial" w:hAnsi="Arial" w:cs="Arial"/>
          <w:sz w:val="21"/>
          <w:szCs w:val="21"/>
        </w:rPr>
        <w:t xml:space="preserve">Apie techninių specifikacijų patikslinimus, naujai sukurtas technines specifikacijas informuojami visi DPS dalyvaujantys tiekėjai, jos paskelbiamos </w:t>
      </w:r>
      <w:r w:rsidR="00BD14F8" w:rsidRPr="005F6923">
        <w:rPr>
          <w:rFonts w:ascii="Arial" w:eastAsia="Arial" w:hAnsi="Arial" w:cs="Arial"/>
          <w:sz w:val="21"/>
          <w:szCs w:val="21"/>
        </w:rPr>
        <w:t>CPO IS</w:t>
      </w:r>
      <w:r w:rsidR="005A1F53" w:rsidRPr="00C726FA">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 </w:t>
      </w:r>
      <w:r w:rsidR="005F6923" w:rsidRPr="005F6923">
        <w:rPr>
          <w:rFonts w:ascii="Arial" w:eastAsia="Arial" w:hAnsi="Arial" w:cs="Arial"/>
          <w:sz w:val="21"/>
          <w:szCs w:val="21"/>
        </w:rPr>
        <w:t>10</w:t>
      </w:r>
      <w:r w:rsidR="005A1F53" w:rsidRPr="00C726FA">
        <w:rPr>
          <w:rFonts w:ascii="Arial" w:eastAsia="Arial" w:hAnsi="Arial" w:cs="Arial"/>
          <w:sz w:val="21"/>
          <w:szCs w:val="21"/>
        </w:rPr>
        <w:t xml:space="preserve"> dienų nuo patikslintų/naujų techninių specifikacijų paskelbimo. </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C726FA" w:rsidRDefault="00194D39" w:rsidP="007D4BD5">
      <w:pPr>
        <w:pStyle w:val="Heading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96815141"/>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0A72B179" w:rsidR="00944B1E" w:rsidRPr="00C726FA" w:rsidRDefault="00251393" w:rsidP="007D4BD5">
      <w:pPr>
        <w:pStyle w:val="ListParagraph"/>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pirkimo dokumentuose </w:t>
      </w:r>
      <w:r w:rsidR="00654D69"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4B36E67C"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pirkimo dokumentuose</w:t>
      </w:r>
      <w:r w:rsidR="00194D39" w:rsidRPr="00C726FA">
        <w:rPr>
          <w:rFonts w:ascii="Arial" w:eastAsia="Arial" w:hAnsi="Arial" w:cs="Arial"/>
          <w:sz w:val="21"/>
          <w:szCs w:val="21"/>
        </w:rPr>
        <w:t xml:space="preserve"> </w:t>
      </w:r>
      <w:r w:rsidR="00E30665"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71E358D4" w:rsidR="00944B1E" w:rsidRPr="005F6923"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8"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E877F5" w:rsidRPr="005F6923">
        <w:rPr>
          <w:rFonts w:ascii="Arial" w:eastAsia="Arial" w:hAnsi="Arial" w:cs="Arial"/>
          <w:sz w:val="21"/>
          <w:szCs w:val="21"/>
        </w:rPr>
        <w:t>Tarptautinių pirkimų atveju negali būti daromi tokie esminiai pirkimo sąlygų pakeitimai, jeigu pirkimo procedūra būtų pritraukusi daugiau tiekėjų.</w:t>
      </w:r>
    </w:p>
    <w:p w14:paraId="000000BB" w14:textId="0326EF40"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66214D54"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w:t>
      </w:r>
      <w:r w:rsidR="000F00F6">
        <w:rPr>
          <w:rFonts w:ascii="Arial" w:eastAsia="Arial" w:hAnsi="Arial" w:cs="Arial"/>
          <w:sz w:val="21"/>
          <w:szCs w:val="21"/>
        </w:rPr>
        <w:t xml:space="preserve">(penkios) </w:t>
      </w:r>
      <w:r w:rsidR="00A87729" w:rsidRPr="00C726FA">
        <w:rPr>
          <w:rFonts w:ascii="Arial" w:eastAsia="Arial" w:hAnsi="Arial" w:cs="Arial"/>
          <w:sz w:val="21"/>
          <w:szCs w:val="21"/>
        </w:rPr>
        <w:t>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 xml:space="preserve">Pirkimo </w:t>
      </w:r>
      <w:r w:rsidR="00216FFC" w:rsidRPr="00C726FA">
        <w:rPr>
          <w:rFonts w:ascii="Arial" w:eastAsia="Arial" w:hAnsi="Arial" w:cs="Arial"/>
          <w:sz w:val="21"/>
          <w:szCs w:val="21"/>
        </w:rPr>
        <w:lastRenderedPageBreak/>
        <w:t>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D" w14:textId="259C95D5"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8</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1D08F8A7"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9</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045B1B8D"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10</w:t>
      </w:r>
      <w:r w:rsidRPr="00C726FA">
        <w:rPr>
          <w:rFonts w:ascii="Arial" w:eastAsia="Arial" w:hAnsi="Arial" w:cs="Arial"/>
          <w:sz w:val="21"/>
          <w:szCs w:val="21"/>
        </w:rPr>
        <w:t>. Aiškinamasis susitikimas yra protokoluojamas. Protokolo išrašas talpinamas CVP IS kartu su kitais pirkimo dokumentais.</w:t>
      </w:r>
    </w:p>
    <w:p w14:paraId="5C929512" w14:textId="7C4E71FE"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11</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Heading3"/>
        <w:rPr>
          <w:rFonts w:ascii="Arial" w:hAnsi="Arial" w:cs="Arial"/>
          <w:sz w:val="24"/>
          <w:szCs w:val="24"/>
        </w:rPr>
      </w:pPr>
      <w:bookmarkStart w:id="9" w:name="_Toc196815142"/>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9"/>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0316455E" w:rsidR="00944B1E" w:rsidRPr="00C726FA" w:rsidRDefault="007F1E2F"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5F6923">
        <w:rPr>
          <w:rFonts w:ascii="Arial" w:eastAsia="Arial" w:hAnsi="Arial" w:cs="Arial"/>
          <w:sz w:val="21"/>
          <w:szCs w:val="21"/>
        </w:rPr>
        <w:t xml:space="preserve"> </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66B67555"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w:t>
      </w:r>
      <w:r w:rsidRPr="00C726FA">
        <w:rPr>
          <w:rFonts w:ascii="Arial" w:eastAsiaTheme="minorHAnsi" w:hAnsi="Arial" w:cs="Arial"/>
          <w:sz w:val="21"/>
          <w:szCs w:val="21"/>
        </w:rPr>
        <w:t>;</w:t>
      </w:r>
    </w:p>
    <w:p w14:paraId="5D361B8D" w14:textId="37CB2382"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3D0923">
        <w:rPr>
          <w:rFonts w:ascii="Arial" w:eastAsiaTheme="minorHAnsi" w:hAnsi="Arial" w:cs="Arial"/>
          <w:sz w:val="21"/>
          <w:szCs w:val="21"/>
        </w:rPr>
        <w:t xml:space="preserve">. </w:t>
      </w:r>
      <w:r w:rsidR="002D43E8" w:rsidRPr="003D0923">
        <w:rPr>
          <w:rFonts w:ascii="Arial" w:eastAsiaTheme="minorHAnsi" w:hAnsi="Arial" w:cs="Arial"/>
          <w:sz w:val="21"/>
          <w:szCs w:val="21"/>
        </w:rPr>
        <w:t>aktualūs dokumenta</w:t>
      </w:r>
      <w:r w:rsidR="00542436" w:rsidRPr="003D0923">
        <w:rPr>
          <w:rFonts w:ascii="Arial" w:eastAsiaTheme="minorHAnsi" w:hAnsi="Arial" w:cs="Arial"/>
          <w:sz w:val="21"/>
          <w:szCs w:val="21"/>
        </w:rPr>
        <w:t>i patvirtinantys pašalinimo pagrindų nebuvimą</w:t>
      </w:r>
      <w:r w:rsidR="008A0880" w:rsidRPr="003D0923">
        <w:rPr>
          <w:rFonts w:ascii="Arial" w:eastAsiaTheme="minorHAnsi" w:hAnsi="Arial" w:cs="Arial"/>
          <w:sz w:val="21"/>
          <w:szCs w:val="21"/>
        </w:rPr>
        <w:t>,</w:t>
      </w:r>
      <w:r w:rsidR="00542436" w:rsidRPr="003D0923">
        <w:rPr>
          <w:rFonts w:ascii="Arial" w:eastAsiaTheme="minorHAnsi" w:hAnsi="Arial" w:cs="Arial"/>
          <w:sz w:val="21"/>
          <w:szCs w:val="21"/>
        </w:rPr>
        <w:t xml:space="preserve"> atitiktį kvalifikacijos</w:t>
      </w:r>
      <w:r w:rsidR="002D4C08" w:rsidRPr="003D0923">
        <w:rPr>
          <w:rFonts w:ascii="Arial" w:eastAsiaTheme="minorHAnsi" w:hAnsi="Arial" w:cs="Arial"/>
          <w:sz w:val="21"/>
          <w:szCs w:val="21"/>
        </w:rPr>
        <w:t xml:space="preserve"> reikalavimams</w:t>
      </w:r>
      <w:r w:rsidR="003D0923" w:rsidRPr="003D0923">
        <w:rPr>
          <w:rFonts w:ascii="Arial" w:eastAsiaTheme="minorHAnsi" w:hAnsi="Arial" w:cs="Arial"/>
          <w:sz w:val="21"/>
          <w:szCs w:val="21"/>
        </w:rPr>
        <w:t xml:space="preserve">, </w:t>
      </w:r>
      <w:r w:rsidR="003D0923" w:rsidRPr="003D0923">
        <w:rPr>
          <w:rFonts w:ascii="Arial" w:eastAsiaTheme="minorHAnsi" w:hAnsi="Arial" w:cs="Arial"/>
          <w:sz w:val="21"/>
          <w:szCs w:val="21"/>
        </w:rPr>
        <w:t>aplinkos apsaugos vadybos sistemos standartų laikym</w:t>
      </w:r>
      <w:r w:rsidR="003D0923" w:rsidRPr="003D0923">
        <w:rPr>
          <w:rFonts w:ascii="Arial" w:eastAsiaTheme="minorHAnsi" w:hAnsi="Arial" w:cs="Arial"/>
          <w:sz w:val="21"/>
          <w:szCs w:val="21"/>
        </w:rPr>
        <w:t>ą</w:t>
      </w:r>
      <w:r w:rsidR="003D0923" w:rsidRPr="003D0923">
        <w:rPr>
          <w:rFonts w:ascii="Arial" w:eastAsiaTheme="minorHAnsi" w:hAnsi="Arial" w:cs="Arial"/>
          <w:sz w:val="21"/>
          <w:szCs w:val="21"/>
        </w:rPr>
        <w:t>si</w:t>
      </w:r>
      <w:r w:rsidR="002D4C08" w:rsidRPr="003D0923">
        <w:rPr>
          <w:rFonts w:ascii="Arial" w:eastAsiaTheme="minorHAnsi" w:hAnsi="Arial" w:cs="Arial"/>
          <w:sz w:val="21"/>
          <w:szCs w:val="21"/>
        </w:rPr>
        <w:t xml:space="preserve"> </w:t>
      </w:r>
      <w:r w:rsidR="008A0880" w:rsidRPr="003D0923">
        <w:rPr>
          <w:rFonts w:ascii="Arial" w:eastAsiaTheme="minorHAnsi" w:hAnsi="Arial" w:cs="Arial"/>
          <w:sz w:val="21"/>
          <w:szCs w:val="21"/>
        </w:rPr>
        <w:t>ir</w:t>
      </w:r>
      <w:r w:rsidR="003D0923" w:rsidRPr="003D0923">
        <w:rPr>
          <w:rFonts w:ascii="Arial" w:eastAsiaTheme="minorHAnsi" w:hAnsi="Arial" w:cs="Arial"/>
          <w:sz w:val="21"/>
          <w:szCs w:val="21"/>
        </w:rPr>
        <w:t xml:space="preserve"> </w:t>
      </w:r>
      <w:r w:rsidR="00542436" w:rsidRPr="003D0923">
        <w:rPr>
          <w:rFonts w:ascii="Arial" w:eastAsiaTheme="minorHAnsi" w:hAnsi="Arial" w:cs="Arial"/>
          <w:sz w:val="21"/>
          <w:szCs w:val="21"/>
        </w:rPr>
        <w:t>nacionalinio saugumo reikalavimams</w:t>
      </w:r>
      <w:r w:rsidR="006C7658" w:rsidRPr="003D0923">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lastRenderedPageBreak/>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2747C9A8" w:rsidR="004544F2" w:rsidRPr="005F6923" w:rsidRDefault="00F835B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B338AE" w:rsidRPr="005F6923">
        <w:rPr>
          <w:rFonts w:ascii="Arial" w:eastAsiaTheme="minorHAnsi" w:hAnsi="Arial" w:cs="Arial"/>
          <w:bCs/>
          <w:iCs/>
          <w:sz w:val="21"/>
          <w:szCs w:val="21"/>
        </w:rPr>
        <w:t>.</w:t>
      </w:r>
    </w:p>
    <w:p w14:paraId="06770802" w14:textId="3863CFDA" w:rsidR="0047766D"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Heading3"/>
        <w:rPr>
          <w:rFonts w:ascii="Arial" w:hAnsi="Arial" w:cs="Arial"/>
          <w:color w:val="002060"/>
          <w:sz w:val="24"/>
          <w:szCs w:val="24"/>
        </w:rPr>
      </w:pPr>
      <w:bookmarkStart w:id="11" w:name="_Toc196815143"/>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1"/>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62FEB8FA" w:rsidR="003A2198" w:rsidRPr="00DA12B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w:t>
      </w:r>
      <w:r w:rsidR="003A2198" w:rsidRPr="00DA12BA">
        <w:rPr>
          <w:rFonts w:ascii="Arial" w:eastAsia="Arial" w:hAnsi="Arial" w:cs="Arial"/>
          <w:sz w:val="21"/>
          <w:szCs w:val="21"/>
        </w:rPr>
        <w:t xml:space="preserve">ne vėliau kaip per </w:t>
      </w:r>
      <w:r w:rsidR="005B397A" w:rsidRPr="00DA12BA">
        <w:rPr>
          <w:rFonts w:ascii="Arial" w:eastAsia="Arial" w:hAnsi="Arial" w:cs="Arial"/>
          <w:sz w:val="21"/>
          <w:szCs w:val="21"/>
        </w:rPr>
        <w:t>30 d</w:t>
      </w:r>
      <w:r w:rsidR="00DA12BA" w:rsidRPr="00DA12BA">
        <w:rPr>
          <w:rFonts w:ascii="Arial" w:eastAsia="Arial" w:hAnsi="Arial" w:cs="Arial"/>
          <w:sz w:val="21"/>
          <w:szCs w:val="21"/>
        </w:rPr>
        <w:t xml:space="preserve">arbo </w:t>
      </w:r>
      <w:r w:rsidR="005B397A" w:rsidRPr="00DA12BA">
        <w:rPr>
          <w:rFonts w:ascii="Arial" w:eastAsia="Arial" w:hAnsi="Arial" w:cs="Arial"/>
          <w:sz w:val="21"/>
          <w:szCs w:val="21"/>
        </w:rPr>
        <w:t>d</w:t>
      </w:r>
      <w:r w:rsidR="00DA12BA" w:rsidRPr="00DA12BA">
        <w:rPr>
          <w:rFonts w:ascii="Arial" w:eastAsia="Arial" w:hAnsi="Arial" w:cs="Arial"/>
          <w:sz w:val="21"/>
          <w:szCs w:val="21"/>
        </w:rPr>
        <w:t>ienų</w:t>
      </w:r>
      <w:r w:rsidR="003A2198" w:rsidRPr="00DA12BA">
        <w:rPr>
          <w:rFonts w:ascii="Arial" w:eastAsia="Arial" w:hAnsi="Arial" w:cs="Arial"/>
          <w:sz w:val="21"/>
          <w:szCs w:val="21"/>
        </w:rPr>
        <w:t xml:space="preserve"> nuo paraiškos gavimo.</w:t>
      </w:r>
    </w:p>
    <w:p w14:paraId="000000DB" w14:textId="2F244AA6"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w:t>
      </w:r>
      <w:r w:rsidR="00F45FAD">
        <w:rPr>
          <w:rFonts w:ascii="Arial" w:eastAsia="Arial" w:hAnsi="Arial" w:cs="Arial"/>
          <w:sz w:val="21"/>
          <w:szCs w:val="21"/>
        </w:rPr>
        <w:t>as</w:t>
      </w:r>
      <w:r w:rsidR="00BC289C" w:rsidRPr="00AB1D62">
        <w:rPr>
          <w:rFonts w:ascii="Arial" w:eastAsia="Arial" w:hAnsi="Arial" w:cs="Arial"/>
          <w:sz w:val="21"/>
          <w:szCs w:val="21"/>
        </w:rPr>
        <w:t xml:space="preserve">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EB2944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w:t>
      </w:r>
      <w:r w:rsidR="00194D39" w:rsidRPr="00C726FA">
        <w:rPr>
          <w:rFonts w:ascii="Arial" w:eastAsia="Arial" w:hAnsi="Arial" w:cs="Arial"/>
          <w:sz w:val="21"/>
          <w:szCs w:val="21"/>
        </w:rPr>
        <w:lastRenderedPageBreak/>
        <w:t>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4" w:history="1">
        <w:r w:rsidR="00392201" w:rsidRPr="009C1B37">
          <w:rPr>
            <w:rStyle w:val="Hyperlink"/>
            <w:rFonts w:ascii="Arial" w:eastAsia="Arial" w:hAnsi="Arial" w:cs="Arial"/>
            <w:sz w:val="21"/>
            <w:szCs w:val="21"/>
          </w:rPr>
          <w:t xml:space="preserve">Viešųjų pirkimų tarnybos </w:t>
        </w:r>
        <w:r w:rsidR="008A6ECD" w:rsidRPr="009C1B37">
          <w:rPr>
            <w:rStyle w:val="Hyperlink"/>
            <w:rFonts w:ascii="Arial" w:eastAsia="Arial" w:hAnsi="Arial" w:cs="Arial"/>
            <w:sz w:val="21"/>
            <w:szCs w:val="21"/>
          </w:rPr>
          <w:t>nustatytomis taisyklėmis</w:t>
        </w:r>
      </w:hyperlink>
      <w:r w:rsidR="008F2941" w:rsidRPr="00C726FA">
        <w:rPr>
          <w:rStyle w:val="FootnoteReference"/>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3F3E7683"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30786B">
        <w:rPr>
          <w:rFonts w:ascii="Arial" w:eastAsia="Arial" w:hAnsi="Arial" w:cs="Arial"/>
          <w:sz w:val="21"/>
          <w:szCs w:val="21"/>
        </w:rPr>
        <w:t>bei kol prekės(-ių) atitiktis nebus patikrinta ir prekė(-ės) įtraukta(-os) į CPO IS katalogą,</w:t>
      </w:r>
      <w:r w:rsidR="0030786B" w:rsidRPr="000D28F6">
        <w:rPr>
          <w:rFonts w:ascii="Arial" w:eastAsia="Arial" w:hAnsi="Arial" w:cs="Arial"/>
          <w:sz w:val="21"/>
          <w:szCs w:val="21"/>
        </w:rPr>
        <w:t xml:space="preserve"> </w:t>
      </w:r>
      <w:r w:rsidRPr="000D28F6">
        <w:rPr>
          <w:rFonts w:ascii="Arial" w:eastAsia="Arial" w:hAnsi="Arial" w:cs="Arial"/>
          <w:sz w:val="21"/>
          <w:szCs w:val="21"/>
        </w:rPr>
        <w:t>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Heading3"/>
        <w:rPr>
          <w:rFonts w:ascii="Arial" w:hAnsi="Arial" w:cs="Arial"/>
          <w:color w:val="002060"/>
          <w:sz w:val="24"/>
          <w:szCs w:val="24"/>
        </w:rPr>
      </w:pPr>
      <w:bookmarkStart w:id="12" w:name="_heading=h.2et92p0" w:colFirst="0" w:colLast="0"/>
      <w:bookmarkEnd w:id="12"/>
      <w:r w:rsidRPr="00C726FA">
        <w:rPr>
          <w:rFonts w:ascii="Arial" w:hAnsi="Arial" w:cs="Arial"/>
          <w:color w:val="002060"/>
          <w:sz w:val="24"/>
          <w:szCs w:val="24"/>
        </w:rPr>
        <w:t xml:space="preserve"> </w:t>
      </w:r>
      <w:bookmarkStart w:id="13" w:name="_Toc196815144"/>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3"/>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5" w:history="1">
        <w:r w:rsidR="0009539B" w:rsidRPr="00C726FA">
          <w:rPr>
            <w:rStyle w:val="Hyperlink"/>
            <w:rFonts w:ascii="Arial" w:eastAsia="Arial" w:hAnsi="Arial" w:cs="Arial"/>
            <w:sz w:val="21"/>
            <w:szCs w:val="21"/>
          </w:rPr>
          <w:t>Viešųjų pirkimų tarnybos nustatytų taisyklių</w:t>
        </w:r>
      </w:hyperlink>
      <w:r w:rsidR="00505811" w:rsidRPr="00C726FA">
        <w:rPr>
          <w:rStyle w:val="FootnoteReference"/>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w:t>
      </w:r>
      <w:r w:rsidRPr="00C726FA">
        <w:rPr>
          <w:rFonts w:ascii="Arial" w:eastAsia="Arial" w:hAnsi="Arial" w:cs="Arial"/>
          <w:color w:val="000000"/>
          <w:sz w:val="21"/>
          <w:szCs w:val="21"/>
        </w:rPr>
        <w:lastRenderedPageBreak/>
        <w:t xml:space="preserve">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7BA9FB02"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F83D44">
        <w:rPr>
          <w:rFonts w:ascii="Arial" w:eastAsia="Arial" w:hAnsi="Arial" w:cs="Arial"/>
          <w:sz w:val="21"/>
          <w:szCs w:val="21"/>
        </w:rPr>
        <w:t xml:space="preserve"> </w:t>
      </w:r>
      <w:r w:rsidR="00EF5BC2">
        <w:rPr>
          <w:rFonts w:ascii="Arial" w:eastAsia="Arial" w:hAnsi="Arial" w:cs="Arial"/>
          <w:sz w:val="21"/>
          <w:szCs w:val="21"/>
        </w:rPr>
        <w:t>tik tą (tuos) narį (-ius), kuris (-ie)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Heading3"/>
        <w:rPr>
          <w:rFonts w:ascii="Arial" w:hAnsi="Arial" w:cs="Arial"/>
          <w:color w:val="002060"/>
          <w:sz w:val="24"/>
          <w:szCs w:val="24"/>
        </w:rPr>
      </w:pPr>
      <w:bookmarkStart w:id="14" w:name="_Toc196815145"/>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4"/>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76CBC1BC" w:rsidR="00485979" w:rsidRPr="00C726FA" w:rsidRDefault="00300456" w:rsidP="001F7BBD">
      <w:pPr>
        <w:spacing w:line="295" w:lineRule="auto"/>
        <w:jc w:val="both"/>
        <w:rPr>
          <w:rFonts w:ascii="Arial" w:hAnsi="Arial" w:cs="Arial"/>
          <w:sz w:val="21"/>
          <w:szCs w:val="21"/>
        </w:rPr>
      </w:pPr>
      <w:r w:rsidRPr="00C726FA">
        <w:rPr>
          <w:rFonts w:ascii="Arial" w:hAnsi="Arial" w:cs="Arial"/>
          <w:color w:val="000000" w:themeColor="text1"/>
          <w:sz w:val="21"/>
          <w:szCs w:val="21"/>
        </w:rPr>
        <w:tab/>
        <w:t>8.3.</w:t>
      </w:r>
      <w:bookmarkStart w:id="15" w:name="_Hlk151986645"/>
      <w:r w:rsidR="001F7BBD">
        <w:rPr>
          <w:rFonts w:ascii="Arial" w:hAnsi="Arial" w:cs="Arial"/>
          <w:color w:val="000000" w:themeColor="text1"/>
          <w:sz w:val="21"/>
          <w:szCs w:val="21"/>
        </w:rPr>
        <w:t xml:space="preserve"> </w:t>
      </w:r>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asmenys</w:t>
      </w:r>
      <w:r w:rsidR="0E9D47C0" w:rsidRPr="00C726FA">
        <w:rPr>
          <w:rFonts w:ascii="Arial" w:hAnsi="Arial" w:cs="Arial"/>
          <w:sz w:val="21"/>
          <w:szCs w:val="21"/>
        </w:rPr>
        <w:t xml:space="preserve"> </w:t>
      </w:r>
      <w:r w:rsidR="220D8B23" w:rsidRPr="00C726FA">
        <w:rPr>
          <w:rFonts w:ascii="Arial" w:hAnsi="Arial" w:cs="Arial"/>
          <w:sz w:val="21"/>
          <w:szCs w:val="21"/>
        </w:rPr>
        <w:t>tenkina bent vien</w:t>
      </w:r>
      <w:r w:rsidR="00EC590D" w:rsidRPr="00C726FA">
        <w:rPr>
          <w:rFonts w:ascii="Arial" w:hAnsi="Arial" w:cs="Arial"/>
          <w:sz w:val="21"/>
          <w:szCs w:val="21"/>
        </w:rPr>
        <w:t>ą</w:t>
      </w:r>
      <w:r w:rsidR="220D8B23" w:rsidRPr="00C726FA">
        <w:rPr>
          <w:rFonts w:ascii="Arial" w:hAnsi="Arial" w:cs="Arial"/>
          <w:sz w:val="21"/>
          <w:szCs w:val="21"/>
        </w:rPr>
        <w:t xml:space="preserve"> </w:t>
      </w:r>
      <w:r w:rsidR="220D8B23" w:rsidRPr="001F7BBD">
        <w:rPr>
          <w:rFonts w:ascii="Arial" w:hAnsi="Arial" w:cs="Arial"/>
          <w:sz w:val="21"/>
          <w:szCs w:val="21"/>
        </w:rPr>
        <w:t>VPĮ 45 straipsnio 2</w:t>
      </w:r>
      <w:r w:rsidR="220D8B23" w:rsidRPr="0091529F">
        <w:rPr>
          <w:rFonts w:ascii="Arial" w:hAnsi="Arial" w:cs="Arial"/>
          <w:sz w:val="21"/>
          <w:szCs w:val="21"/>
          <w:vertAlign w:val="superscript"/>
        </w:rPr>
        <w:t>1</w:t>
      </w:r>
      <w:r w:rsidR="220D8B23" w:rsidRPr="001F7BBD">
        <w:rPr>
          <w:rFonts w:ascii="Arial" w:hAnsi="Arial" w:cs="Arial"/>
          <w:sz w:val="21"/>
          <w:szCs w:val="21"/>
        </w:rPr>
        <w:t xml:space="preserve"> dalies 1</w:t>
      </w:r>
      <w:r w:rsidR="00A812D6" w:rsidRPr="001F7BBD">
        <w:rPr>
          <w:rFonts w:ascii="Arial" w:hAnsi="Arial" w:cs="Arial"/>
          <w:sz w:val="21"/>
          <w:szCs w:val="21"/>
        </w:rPr>
        <w:t xml:space="preserve">, </w:t>
      </w:r>
      <w:r w:rsidR="4A913F5C" w:rsidRPr="001F7BBD">
        <w:rPr>
          <w:rFonts w:ascii="Arial" w:hAnsi="Arial" w:cs="Arial"/>
          <w:sz w:val="21"/>
          <w:szCs w:val="21"/>
        </w:rPr>
        <w:t>2</w:t>
      </w:r>
      <w:r w:rsidR="00A812D6" w:rsidRPr="001F7BBD">
        <w:rPr>
          <w:rFonts w:ascii="Arial" w:hAnsi="Arial" w:cs="Arial"/>
          <w:sz w:val="21"/>
          <w:szCs w:val="21"/>
        </w:rPr>
        <w:t>, 4, 5, 6</w:t>
      </w:r>
      <w:r w:rsidR="4A913F5C" w:rsidRPr="001F7BBD">
        <w:rPr>
          <w:rFonts w:ascii="Arial" w:hAnsi="Arial" w:cs="Arial"/>
          <w:sz w:val="21"/>
          <w:szCs w:val="21"/>
        </w:rPr>
        <w:t xml:space="preserve"> </w:t>
      </w:r>
      <w:r w:rsidR="220D8B23" w:rsidRPr="001F7BBD">
        <w:rPr>
          <w:rFonts w:ascii="Arial" w:hAnsi="Arial" w:cs="Arial"/>
          <w:sz w:val="21"/>
          <w:szCs w:val="21"/>
        </w:rPr>
        <w:t>punktuose</w:t>
      </w:r>
      <w:r w:rsidR="220D8B23" w:rsidRPr="00C726FA">
        <w:rPr>
          <w:rFonts w:ascii="Arial" w:hAnsi="Arial" w:cs="Arial"/>
          <w:sz w:val="21"/>
          <w:szCs w:val="21"/>
        </w:rPr>
        <w:t xml:space="preserve"> nurodytų sąlygų.</w:t>
      </w:r>
      <w:r w:rsidR="7D750231" w:rsidRPr="00C726FA">
        <w:rPr>
          <w:rFonts w:ascii="Arial" w:hAnsi="Arial" w:cs="Arial"/>
          <w:sz w:val="21"/>
          <w:szCs w:val="21"/>
        </w:rPr>
        <w:t xml:space="preserve"> </w:t>
      </w:r>
      <w:r w:rsidR="00174A39" w:rsidRPr="00C726FA">
        <w:rPr>
          <w:rFonts w:ascii="Arial" w:hAnsi="Arial" w:cs="Arial"/>
          <w:sz w:val="21"/>
          <w:szCs w:val="21"/>
        </w:rPr>
        <w:t>Tiekėjas</w:t>
      </w:r>
      <w:r w:rsidR="220D8B23" w:rsidRPr="00C726FA">
        <w:rPr>
          <w:rFonts w:ascii="Arial" w:hAnsi="Arial" w:cs="Arial"/>
          <w:sz w:val="21"/>
          <w:szCs w:val="21"/>
        </w:rPr>
        <w:t xml:space="preserve"> kartu su </w:t>
      </w:r>
      <w:r w:rsidR="795FDA74" w:rsidRPr="00C726FA">
        <w:rPr>
          <w:rFonts w:ascii="Arial" w:hAnsi="Arial" w:cs="Arial"/>
          <w:sz w:val="21"/>
          <w:szCs w:val="21"/>
        </w:rPr>
        <w:t>paraiška</w:t>
      </w:r>
      <w:r w:rsidR="220D8B23" w:rsidRPr="00C726FA">
        <w:rPr>
          <w:rFonts w:ascii="Arial" w:hAnsi="Arial" w:cs="Arial"/>
          <w:sz w:val="21"/>
          <w:szCs w:val="21"/>
        </w:rPr>
        <w:t xml:space="preserve"> turi pateikti </w:t>
      </w:r>
      <w:r w:rsidR="00462D71" w:rsidRPr="00C726FA">
        <w:rPr>
          <w:rFonts w:ascii="Arial" w:hAnsi="Arial" w:cs="Arial"/>
          <w:sz w:val="21"/>
          <w:szCs w:val="21"/>
        </w:rPr>
        <w:t xml:space="preserve"> užpildytą deklaraciją, kuri pateikta pirkimo sąlygų </w:t>
      </w:r>
      <w:r w:rsidR="00A63F22" w:rsidRPr="00C726FA">
        <w:rPr>
          <w:rFonts w:ascii="Arial" w:hAnsi="Arial" w:cs="Arial"/>
          <w:sz w:val="21"/>
          <w:szCs w:val="21"/>
        </w:rPr>
        <w:t xml:space="preserve">A dalies „DPS sukūrimo sąlygos ir priedai“ 8 </w:t>
      </w:r>
      <w:r w:rsidR="00462D71" w:rsidRPr="00C726FA">
        <w:rPr>
          <w:rFonts w:ascii="Arial" w:hAnsi="Arial" w:cs="Arial"/>
          <w:color w:val="000000" w:themeColor="text1"/>
          <w:sz w:val="21"/>
          <w:szCs w:val="21"/>
        </w:rPr>
        <w:t>priede</w:t>
      </w:r>
      <w:r w:rsidR="007A7452" w:rsidRPr="00C726FA">
        <w:rPr>
          <w:rFonts w:ascii="Arial" w:hAnsi="Arial" w:cs="Arial"/>
          <w:color w:val="000000" w:themeColor="text1"/>
          <w:sz w:val="21"/>
          <w:szCs w:val="21"/>
        </w:rPr>
        <w:t xml:space="preserve"> </w:t>
      </w:r>
      <w:r w:rsidR="007A7452" w:rsidRPr="00C726FA">
        <w:rPr>
          <w:rFonts w:ascii="Arial" w:hAnsi="Arial" w:cs="Arial"/>
          <w:sz w:val="21"/>
          <w:szCs w:val="21"/>
        </w:rPr>
        <w:t>„</w:t>
      </w:r>
      <w:r w:rsidR="003A3CEF" w:rsidRPr="00C726FA">
        <w:rPr>
          <w:rFonts w:ascii="Arial" w:hAnsi="Arial" w:cs="Arial"/>
          <w:sz w:val="21"/>
          <w:szCs w:val="21"/>
        </w:rPr>
        <w:t>VPĮ 45 str.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5"/>
    <w:p w14:paraId="1BE66467" w14:textId="732563EC" w:rsidR="00485979" w:rsidRPr="00C726FA" w:rsidRDefault="00EE6C96" w:rsidP="00304366">
      <w:pPr>
        <w:pStyle w:val="ListParagraph"/>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ListParagraph"/>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6081CC1" w14:textId="4CD52A65" w:rsidR="000B1946" w:rsidRDefault="00A12226" w:rsidP="00A12226">
      <w:pPr>
        <w:spacing w:line="295" w:lineRule="auto"/>
        <w:ind w:firstLine="709"/>
        <w:jc w:val="both"/>
        <w:rPr>
          <w:rFonts w:ascii="Arial" w:hAnsi="Arial" w:cs="Arial"/>
          <w:sz w:val="21"/>
          <w:szCs w:val="21"/>
        </w:rPr>
      </w:pPr>
      <w:r w:rsidRPr="00C726FA">
        <w:rPr>
          <w:rFonts w:ascii="Arial" w:hAnsi="Arial" w:cs="Arial"/>
          <w:sz w:val="21"/>
          <w:szCs w:val="21"/>
        </w:rPr>
        <w:t>8.</w:t>
      </w:r>
      <w:r w:rsidR="004B16BC">
        <w:rPr>
          <w:rFonts w:ascii="Arial" w:hAnsi="Arial" w:cs="Arial"/>
          <w:sz w:val="21"/>
          <w:szCs w:val="21"/>
        </w:rPr>
        <w:t>5</w:t>
      </w:r>
      <w:r w:rsidRPr="00C726FA">
        <w:rPr>
          <w:rFonts w:ascii="Arial" w:hAnsi="Arial" w:cs="Arial"/>
          <w:sz w:val="21"/>
          <w:szCs w:val="21"/>
        </w:rPr>
        <w:t xml:space="preserve">. </w:t>
      </w:r>
      <w:r w:rsidR="000B1946" w:rsidRPr="00C726FA">
        <w:rPr>
          <w:rFonts w:ascii="Arial" w:hAnsi="Arial" w:cs="Arial"/>
          <w:sz w:val="21"/>
          <w:szCs w:val="21"/>
        </w:rPr>
        <w:t>Pirkimo vykdytojas, įvertinęs visus galinčius kelti grėsmę nacionalinio saugumo interesams rizikos veiksnius numato, kad šiame pirkime</w:t>
      </w:r>
      <w:r w:rsidR="000B1946" w:rsidRPr="00267BDF">
        <w:rPr>
          <w:rFonts w:ascii="Arial" w:hAnsi="Arial" w:cs="Arial"/>
          <w:sz w:val="21"/>
          <w:szCs w:val="21"/>
        </w:rPr>
        <w:t xml:space="preserve"> negali</w:t>
      </w:r>
      <w:r w:rsidR="000B1946" w:rsidRPr="00C726FA">
        <w:rPr>
          <w:rFonts w:ascii="Arial" w:hAnsi="Arial" w:cs="Arial"/>
          <w:sz w:val="21"/>
          <w:szCs w:val="21"/>
        </w:rPr>
        <w:t xml:space="preserve"> dalyvauti tiekėjai, jų subtiekėjai (kai jie yra žinomi)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0B1946" w:rsidRPr="00267BDF">
        <w:rPr>
          <w:rFonts w:ascii="Arial" w:hAnsi="Arial" w:cs="Arial"/>
          <w:sz w:val="21"/>
          <w:szCs w:val="21"/>
        </w:rPr>
        <w:t xml:space="preserve">VPĮ 17 straipsnio 4 dalyje </w:t>
      </w:r>
      <w:r w:rsidR="000B1946" w:rsidRPr="00C726FA">
        <w:rPr>
          <w:rFonts w:ascii="Arial" w:hAnsi="Arial" w:cs="Arial"/>
          <w:sz w:val="21"/>
          <w:szCs w:val="21"/>
        </w:rPr>
        <w:t>nurodytus tarptautinius susitarimus</w:t>
      </w:r>
      <w:r w:rsidR="000B1946">
        <w:rPr>
          <w:rFonts w:ascii="Arial" w:hAnsi="Arial" w:cs="Arial"/>
          <w:sz w:val="21"/>
          <w:szCs w:val="21"/>
        </w:rPr>
        <w:t>.</w:t>
      </w:r>
    </w:p>
    <w:p w14:paraId="0A607CC6" w14:textId="77DA840E" w:rsidR="00A12226" w:rsidRPr="00C726FA" w:rsidRDefault="000B1946" w:rsidP="00A12226">
      <w:pPr>
        <w:spacing w:line="295" w:lineRule="auto"/>
        <w:ind w:firstLine="709"/>
        <w:jc w:val="both"/>
        <w:rPr>
          <w:rFonts w:ascii="Arial" w:hAnsi="Arial" w:cs="Arial"/>
          <w:color w:val="000000" w:themeColor="text1"/>
          <w:sz w:val="21"/>
          <w:szCs w:val="21"/>
        </w:rPr>
      </w:pPr>
      <w:r>
        <w:rPr>
          <w:rFonts w:ascii="Arial" w:hAnsi="Arial" w:cs="Arial"/>
          <w:sz w:val="21"/>
          <w:szCs w:val="21"/>
        </w:rPr>
        <w:t xml:space="preserve">8.6. </w:t>
      </w:r>
      <w:r w:rsidR="00A12226" w:rsidRPr="00C726FA">
        <w:rPr>
          <w:rFonts w:ascii="Arial" w:hAnsi="Arial" w:cs="Arial"/>
          <w:sz w:val="21"/>
          <w:szCs w:val="21"/>
        </w:rPr>
        <w:t xml:space="preserve">Pirkimo vykdytojas </w:t>
      </w:r>
      <w:r w:rsidR="00A12226" w:rsidRPr="00C726FA">
        <w:rPr>
          <w:rFonts w:ascii="Arial" w:hAnsi="Arial" w:cs="Arial"/>
          <w:color w:val="000000" w:themeColor="text1"/>
          <w:sz w:val="21"/>
          <w:szCs w:val="21"/>
        </w:rPr>
        <w:t xml:space="preserve">bet kuriuo </w:t>
      </w:r>
      <w:r w:rsidR="00E244FE">
        <w:rPr>
          <w:rFonts w:ascii="Arial" w:hAnsi="Arial" w:cs="Arial"/>
          <w:color w:val="000000" w:themeColor="text1"/>
          <w:sz w:val="21"/>
          <w:szCs w:val="21"/>
        </w:rPr>
        <w:t xml:space="preserve">DPS </w:t>
      </w:r>
      <w:r w:rsidR="00A12226" w:rsidRPr="00C726FA">
        <w:rPr>
          <w:rFonts w:ascii="Arial" w:hAnsi="Arial" w:cs="Arial"/>
          <w:color w:val="000000" w:themeColor="text1"/>
          <w:sz w:val="21"/>
          <w:szCs w:val="21"/>
        </w:rPr>
        <w:t>pirkimo procedūros ir DPS galiojimo metu</w:t>
      </w:r>
      <w:r>
        <w:rPr>
          <w:rFonts w:ascii="Arial" w:hAnsi="Arial" w:cs="Arial"/>
          <w:color w:val="000000" w:themeColor="text1"/>
          <w:sz w:val="21"/>
          <w:szCs w:val="21"/>
        </w:rPr>
        <w:t xml:space="preserve"> </w:t>
      </w:r>
      <w:r w:rsidR="00A12226" w:rsidRPr="00C726FA">
        <w:rPr>
          <w:rFonts w:ascii="Arial" w:hAnsi="Arial" w:cs="Arial"/>
          <w:color w:val="000000" w:themeColor="text1"/>
          <w:sz w:val="21"/>
          <w:szCs w:val="21"/>
        </w:rPr>
        <w:t xml:space="preserve">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00A12226" w:rsidRPr="00C726FA">
        <w:rPr>
          <w:rFonts w:ascii="Arial" w:hAnsi="Arial" w:cs="Arial"/>
          <w:color w:val="000000" w:themeColor="text1"/>
          <w:sz w:val="21"/>
          <w:szCs w:val="21"/>
        </w:rPr>
        <w:t>.</w:t>
      </w:r>
    </w:p>
    <w:p w14:paraId="54BF41D7" w14:textId="329F69C2" w:rsidR="00506AC2" w:rsidRPr="00C726FA" w:rsidRDefault="00506AC2" w:rsidP="006A230F">
      <w:pPr>
        <w:pStyle w:val="ListParagraph"/>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Heading3"/>
        <w:rPr>
          <w:rFonts w:ascii="Arial" w:hAnsi="Arial" w:cs="Arial"/>
          <w:color w:val="002060"/>
          <w:sz w:val="24"/>
          <w:szCs w:val="24"/>
        </w:rPr>
      </w:pPr>
      <w:bookmarkStart w:id="16" w:name="_Toc196815146"/>
      <w:r w:rsidRPr="00C726FA">
        <w:rPr>
          <w:rFonts w:ascii="Arial" w:hAnsi="Arial" w:cs="Arial"/>
          <w:color w:val="002060"/>
          <w:sz w:val="24"/>
          <w:szCs w:val="24"/>
        </w:rPr>
        <w:lastRenderedPageBreak/>
        <w:t>9</w:t>
      </w:r>
      <w:r w:rsidR="00194D39" w:rsidRPr="00C726FA">
        <w:rPr>
          <w:rFonts w:ascii="Arial" w:hAnsi="Arial" w:cs="Arial"/>
          <w:color w:val="002060"/>
          <w:sz w:val="24"/>
          <w:szCs w:val="24"/>
        </w:rPr>
        <w:t>. TIEKĖJŲ PAŠALINIMO PAGRINDAI</w:t>
      </w:r>
      <w:bookmarkEnd w:id="16"/>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Heading3"/>
        <w:spacing w:before="0" w:after="0" w:line="295" w:lineRule="auto"/>
        <w:rPr>
          <w:rFonts w:ascii="Arial" w:hAnsi="Arial" w:cs="Arial"/>
          <w:color w:val="002060"/>
          <w:sz w:val="24"/>
          <w:szCs w:val="24"/>
        </w:rPr>
      </w:pPr>
      <w:bookmarkStart w:id="17" w:name="_Toc196815147"/>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ListParagraph"/>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Heading3"/>
        <w:numPr>
          <w:ilvl w:val="0"/>
          <w:numId w:val="9"/>
        </w:numPr>
        <w:jc w:val="both"/>
        <w:rPr>
          <w:rFonts w:ascii="Arial" w:hAnsi="Arial" w:cs="Arial"/>
          <w:color w:val="002060"/>
          <w:sz w:val="24"/>
          <w:szCs w:val="24"/>
        </w:rPr>
      </w:pPr>
      <w:bookmarkStart w:id="18" w:name="_Toc196815148"/>
      <w:r w:rsidRPr="00C726FA">
        <w:rPr>
          <w:rFonts w:ascii="Arial" w:hAnsi="Arial" w:cs="Arial"/>
          <w:color w:val="002060"/>
          <w:sz w:val="24"/>
          <w:szCs w:val="24"/>
        </w:rPr>
        <w:t>RĖMIMASIS ŪKIO SUBJEKTŲ PAJĖGUMAIS</w:t>
      </w:r>
      <w:bookmarkEnd w:id="18"/>
    </w:p>
    <w:p w14:paraId="0D392509" w14:textId="4456829D" w:rsidR="00F56537" w:rsidRPr="00C726FA" w:rsidRDefault="00F56537" w:rsidP="00F56537"/>
    <w:p w14:paraId="208BEFAA" w14:textId="6A26B70B"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lastRenderedPageBreak/>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71D71F0E" w14:textId="5396841D" w:rsidR="0071419C" w:rsidRPr="00C726FA" w:rsidRDefault="00AB24FA" w:rsidP="007D4BD5">
      <w:pPr>
        <w:pStyle w:val="Heading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19" w:name="_Toc196815149"/>
      <w:r w:rsidR="00F97A0E" w:rsidRPr="00C726FA">
        <w:rPr>
          <w:rFonts w:ascii="Arial" w:hAnsi="Arial" w:cs="Arial"/>
          <w:color w:val="002060"/>
          <w:sz w:val="24"/>
          <w:szCs w:val="24"/>
        </w:rPr>
        <w:t>SUBTIEKĖJŲ PASITELKIMAS</w:t>
      </w:r>
      <w:bookmarkEnd w:id="19"/>
    </w:p>
    <w:p w14:paraId="0359F826" w14:textId="77777777" w:rsidR="00A93E1F" w:rsidRPr="00C726FA" w:rsidRDefault="00A93E1F" w:rsidP="00A93E1F"/>
    <w:p w14:paraId="0CB0669E" w14:textId="1D3F36AE" w:rsidR="004A6B8B" w:rsidRPr="00C726FA" w:rsidRDefault="004A6B8B" w:rsidP="007D4BD5">
      <w:pPr>
        <w:pStyle w:val="ListParagraph"/>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0" w:name="_Hlk151974076"/>
      <w:r w:rsidRPr="00C726FA">
        <w:rPr>
          <w:rFonts w:ascii="Arial" w:hAnsi="Arial" w:cs="Arial"/>
          <w:sz w:val="21"/>
          <w:szCs w:val="21"/>
        </w:rPr>
        <w:t>tačiau tai negali sąlygoti draudžiamų susitarimų</w:t>
      </w:r>
      <w:bookmarkEnd w:id="20"/>
      <w:r w:rsidRPr="00C726FA">
        <w:rPr>
          <w:rFonts w:ascii="Arial" w:hAnsi="Arial" w:cs="Arial"/>
          <w:sz w:val="21"/>
          <w:szCs w:val="21"/>
        </w:rPr>
        <w:t>.</w:t>
      </w:r>
    </w:p>
    <w:p w14:paraId="41906A7E" w14:textId="4A93D4FF" w:rsidR="004A6B8B"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59B5A316" w14:textId="77777777" w:rsidR="00576A1E" w:rsidRPr="00C726FA" w:rsidRDefault="00576A1E" w:rsidP="00576A1E">
      <w:pPr>
        <w:pStyle w:val="ListParagraph"/>
        <w:tabs>
          <w:tab w:val="left" w:pos="1134"/>
        </w:tabs>
        <w:spacing w:line="295" w:lineRule="auto"/>
        <w:ind w:left="567"/>
        <w:contextualSpacing/>
        <w:jc w:val="both"/>
        <w:rPr>
          <w:rFonts w:ascii="Arial" w:hAnsi="Arial" w:cs="Arial"/>
          <w:sz w:val="21"/>
          <w:szCs w:val="21"/>
        </w:rPr>
      </w:pPr>
    </w:p>
    <w:p w14:paraId="33CB4733" w14:textId="51067B1E" w:rsidR="00B40405" w:rsidRPr="00C726FA" w:rsidRDefault="00597FA9" w:rsidP="007D4BD5">
      <w:pPr>
        <w:pStyle w:val="Heading3"/>
        <w:numPr>
          <w:ilvl w:val="0"/>
          <w:numId w:val="10"/>
        </w:numPr>
        <w:tabs>
          <w:tab w:val="left" w:pos="547"/>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96815150"/>
      <w:r w:rsidRPr="00C726FA">
        <w:rPr>
          <w:rFonts w:ascii="Arial" w:hAnsi="Arial" w:cs="Arial"/>
          <w:color w:val="002060"/>
          <w:sz w:val="24"/>
          <w:szCs w:val="24"/>
        </w:rPr>
        <w:lastRenderedPageBreak/>
        <w:t>TIEKĖJŲ GRUPĖS DALYVAVIMAS</w:t>
      </w:r>
      <w:bookmarkEnd w:id="21"/>
      <w:bookmarkEnd w:id="22"/>
      <w:bookmarkEnd w:id="23"/>
      <w:bookmarkEnd w:id="24"/>
      <w:bookmarkEnd w:id="25"/>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6"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Heading3"/>
        <w:rPr>
          <w:rFonts w:ascii="Arial" w:hAnsi="Arial" w:cs="Arial"/>
          <w:color w:val="002060"/>
          <w:sz w:val="24"/>
          <w:szCs w:val="24"/>
        </w:rPr>
      </w:pPr>
      <w:bookmarkStart w:id="27" w:name="_Toc196815151"/>
      <w:bookmarkEnd w:id="26"/>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7"/>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8"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8"/>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6" w:history="1">
        <w:r w:rsidR="00CD3F0F" w:rsidRPr="00C726FA">
          <w:rPr>
            <w:rStyle w:val="Hyperlink"/>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w:t>
      </w:r>
      <w:r w:rsidRPr="00C726FA">
        <w:rPr>
          <w:rFonts w:ascii="Arial" w:eastAsia="Arial" w:hAnsi="Arial" w:cs="Arial"/>
          <w:color w:val="000000"/>
          <w:sz w:val="21"/>
          <w:szCs w:val="21"/>
        </w:rPr>
        <w:lastRenderedPageBreak/>
        <w:t>kai pagal Lietuvos Respublikos tarptautines sutartis ar Europos Sąjungos teisės aktus dokumentas yra atleistas nuo legalizavimo ir (ar) tvirtinimo žymos (Apostille).</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Pr="00C726FA"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29" w:name="bookmark=id.tyjcwt"/>
      <w:bookmarkEnd w:id="29"/>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72D3C7C9" w:rsidR="00944B1E" w:rsidRPr="00C726FA" w:rsidRDefault="00CC0159" w:rsidP="00AE2C75">
      <w:pPr>
        <w:pStyle w:val="Heading3"/>
        <w:jc w:val="both"/>
        <w:rPr>
          <w:rFonts w:ascii="Arial" w:hAnsi="Arial" w:cs="Arial"/>
          <w:color w:val="002060"/>
          <w:sz w:val="24"/>
          <w:szCs w:val="24"/>
        </w:rPr>
      </w:pPr>
      <w:bookmarkStart w:id="30" w:name="_Toc196815152"/>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0"/>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1"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Heading3"/>
        <w:rPr>
          <w:rFonts w:ascii="Arial" w:hAnsi="Arial" w:cs="Arial"/>
          <w:color w:val="002060"/>
          <w:sz w:val="24"/>
          <w:szCs w:val="24"/>
        </w:rPr>
      </w:pPr>
      <w:bookmarkStart w:id="32" w:name="_Toc196815153"/>
      <w:bookmarkEnd w:id="31"/>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2"/>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lastRenderedPageBreak/>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Heading3"/>
        <w:rPr>
          <w:rFonts w:ascii="Arial" w:hAnsi="Arial" w:cs="Arial"/>
          <w:color w:val="002060"/>
          <w:sz w:val="24"/>
          <w:szCs w:val="24"/>
        </w:rPr>
      </w:pPr>
      <w:bookmarkStart w:id="33" w:name="_Toc196815154"/>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3"/>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57140DA6" w14:textId="77777777" w:rsidR="00D05233"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17.1. DPS galiojimo laikotarpiu pirkimo vykdytojas turi teisę atlikti planinius ir neplaninius tiekėjų tikrinimus dėl pašalinimo pagrindų nebuvimo ir (ar) kokybės vadybos sistemos</w:t>
      </w:r>
      <w:r>
        <w:rPr>
          <w:rFonts w:ascii="Arial" w:eastAsia="Arial" w:hAnsi="Arial" w:cs="Arial"/>
          <w:sz w:val="21"/>
          <w:szCs w:val="21"/>
        </w:rPr>
        <w:t>,</w:t>
      </w:r>
      <w:r w:rsidRPr="00C726FA">
        <w:rPr>
          <w:rFonts w:ascii="Arial" w:eastAsia="Arial" w:hAnsi="Arial" w:cs="Arial"/>
          <w:sz w:val="21"/>
          <w:szCs w:val="21"/>
        </w:rPr>
        <w:t xml:space="preserve"> ir (ar) aplinkos apsaugos vadybos sistemos standartų laikymosi, ir (ar) atitikties kvalifikacijos, ir (ar) nacionalinio saugumo reikalavimams.</w:t>
      </w:r>
    </w:p>
    <w:p w14:paraId="375C85BA" w14:textId="77777777" w:rsidR="00D05233"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2</w:t>
      </w:r>
      <w:r w:rsidRPr="00C726FA">
        <w:rPr>
          <w:rFonts w:ascii="Arial" w:eastAsia="Arial" w:hAnsi="Arial" w:cs="Arial"/>
          <w:sz w:val="21"/>
          <w:szCs w:val="21"/>
        </w:rPr>
        <w:t>. Pirkimo vykdytojui nustačius, kad tiekėjas atitinka bent vieną pašalinimo pagrindą, kai atitikimas tokiam pašalinimo pagrindui gali būti pašalintas arba gali būti taikomos VPĮ 46 straipsnio 3 ir 10 dalyse nurodytos priemonės, ar</w:t>
      </w:r>
      <w:r>
        <w:rPr>
          <w:rFonts w:ascii="Arial" w:eastAsia="Arial" w:hAnsi="Arial" w:cs="Arial"/>
          <w:sz w:val="21"/>
          <w:szCs w:val="21"/>
        </w:rPr>
        <w:t>ba</w:t>
      </w:r>
      <w:r w:rsidRPr="00C726FA">
        <w:rPr>
          <w:rFonts w:ascii="Arial" w:eastAsia="Arial" w:hAnsi="Arial" w:cs="Arial"/>
          <w:sz w:val="21"/>
          <w:szCs w:val="21"/>
        </w:rPr>
        <w:t xml:space="preserve"> jis neatitinka kvalifikacijos reikalavimų</w:t>
      </w:r>
      <w:r>
        <w:rPr>
          <w:rFonts w:ascii="Arial" w:eastAsia="Arial" w:hAnsi="Arial" w:cs="Arial"/>
          <w:sz w:val="21"/>
          <w:szCs w:val="21"/>
        </w:rPr>
        <w:t>,</w:t>
      </w:r>
      <w:r w:rsidRPr="00C726FA">
        <w:rPr>
          <w:rFonts w:ascii="Arial" w:eastAsia="Arial" w:hAnsi="Arial" w:cs="Arial"/>
          <w:sz w:val="21"/>
          <w:szCs w:val="21"/>
        </w:rPr>
        <w:t xml:space="preserve"> ir (ar) reikalavimų dėl kokybės vadybos sistemos</w:t>
      </w:r>
      <w:r>
        <w:rPr>
          <w:rFonts w:ascii="Arial" w:eastAsia="Arial" w:hAnsi="Arial" w:cs="Arial"/>
          <w:sz w:val="21"/>
          <w:szCs w:val="21"/>
        </w:rPr>
        <w:t>,</w:t>
      </w:r>
      <w:r w:rsidRPr="00C726FA">
        <w:rPr>
          <w:rFonts w:ascii="Arial" w:eastAsia="Arial" w:hAnsi="Arial" w:cs="Arial"/>
          <w:sz w:val="21"/>
          <w:szCs w:val="21"/>
        </w:rPr>
        <w:t xml:space="preserve"> ir (ar) aplinkos vadybos sistemos standartų laikymosi</w:t>
      </w:r>
      <w:r>
        <w:rPr>
          <w:rFonts w:ascii="Arial" w:eastAsia="Arial" w:hAnsi="Arial" w:cs="Arial"/>
          <w:sz w:val="21"/>
          <w:szCs w:val="21"/>
        </w:rPr>
        <w:t>, ir (ar) nacionalinio saugumo reikalavimų</w:t>
      </w:r>
      <w:r w:rsidRPr="00C726FA">
        <w:rPr>
          <w:rFonts w:ascii="Arial" w:eastAsia="Arial" w:hAnsi="Arial" w:cs="Arial"/>
          <w:sz w:val="21"/>
          <w:szCs w:val="21"/>
        </w:rPr>
        <w:t>,</w:t>
      </w:r>
      <w:r>
        <w:rPr>
          <w:rFonts w:ascii="Arial" w:eastAsia="Arial" w:hAnsi="Arial" w:cs="Arial"/>
          <w:sz w:val="21"/>
          <w:szCs w:val="21"/>
        </w:rPr>
        <w:t xml:space="preserve"> </w:t>
      </w:r>
      <w:r w:rsidRPr="00C726FA">
        <w:rPr>
          <w:rFonts w:ascii="Arial" w:eastAsia="Arial" w:hAnsi="Arial" w:cs="Arial"/>
          <w:sz w:val="21"/>
          <w:szCs w:val="21"/>
        </w:rPr>
        <w:t>pirkimo vykdytojas sustabdo tiekėjo dalyvavimą DPS ir kreipiasi į tiekėją prašydama</w:t>
      </w:r>
      <w:r>
        <w:rPr>
          <w:rFonts w:ascii="Arial" w:eastAsia="Arial" w:hAnsi="Arial" w:cs="Arial"/>
          <w:sz w:val="21"/>
          <w:szCs w:val="21"/>
        </w:rPr>
        <w:t>s</w:t>
      </w:r>
      <w:r w:rsidRPr="00C726FA">
        <w:rPr>
          <w:rFonts w:ascii="Arial" w:eastAsia="Arial" w:hAnsi="Arial" w:cs="Arial"/>
          <w:sz w:val="21"/>
          <w:szCs w:val="21"/>
        </w:rPr>
        <w:t xml:space="preserve"> per 5 </w:t>
      </w:r>
      <w:r>
        <w:rPr>
          <w:rFonts w:ascii="Arial" w:eastAsia="Arial" w:hAnsi="Arial" w:cs="Arial"/>
          <w:sz w:val="21"/>
          <w:szCs w:val="21"/>
        </w:rPr>
        <w:t xml:space="preserve">(penkias) </w:t>
      </w:r>
      <w:r w:rsidRPr="00C726FA">
        <w:rPr>
          <w:rFonts w:ascii="Arial" w:eastAsia="Arial" w:hAnsi="Arial" w:cs="Arial"/>
          <w:sz w:val="21"/>
          <w:szCs w:val="21"/>
        </w:rPr>
        <w:t xml:space="preserve">darbo dienas (šis laikotarpis dėl pagrįstų objektyvių aplinkybių gali būti pratęstas dar 5 </w:t>
      </w:r>
      <w:r>
        <w:rPr>
          <w:rFonts w:ascii="Arial" w:eastAsia="Arial" w:hAnsi="Arial" w:cs="Arial"/>
          <w:sz w:val="21"/>
          <w:szCs w:val="21"/>
        </w:rPr>
        <w:t xml:space="preserve">(penkioms) </w:t>
      </w:r>
      <w:r w:rsidRPr="00C726FA">
        <w:rPr>
          <w:rFonts w:ascii="Arial" w:eastAsia="Arial" w:hAnsi="Arial" w:cs="Arial"/>
          <w:sz w:val="21"/>
          <w:szCs w:val="21"/>
        </w:rPr>
        <w:t>darbo dienoms) pateikti atitinkamus įrodymus, kad jis taiko VPĮ 46 straipsnio 3 ir 10 dalyse nurodytas priemones</w:t>
      </w:r>
      <w:r>
        <w:rPr>
          <w:rFonts w:ascii="Arial" w:eastAsia="Arial" w:hAnsi="Arial" w:cs="Arial"/>
          <w:sz w:val="21"/>
          <w:szCs w:val="21"/>
        </w:rPr>
        <w:t>, ir (arba) atitinka kvalifikacijos ir (ar) kitus reikalavimus</w:t>
      </w:r>
      <w:r w:rsidRPr="00C726FA">
        <w:rPr>
          <w:rFonts w:ascii="Arial" w:eastAsia="Arial" w:hAnsi="Arial" w:cs="Arial"/>
          <w:sz w:val="21"/>
          <w:szCs w:val="21"/>
        </w:rPr>
        <w:t xml:space="preserve">. Tiekėjas negali pasinaudoti VPĮ 46 straipsnio 10 dalyje numatyta apsivalymo galimybe, kai jis priimtu ir įsiteisėjusiu teismo sprendimu pašalintas iš pirkimo ar koncesijos suteikimo procedūrų, teismo sprendime nurodytą laikotarpį. </w:t>
      </w:r>
    </w:p>
    <w:p w14:paraId="7383040A" w14:textId="77777777" w:rsidR="00D05233"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3</w:t>
      </w:r>
      <w:r w:rsidRPr="00C726FA">
        <w:rPr>
          <w:rFonts w:ascii="Arial" w:eastAsia="Arial" w:hAnsi="Arial" w:cs="Arial"/>
          <w:sz w:val="21"/>
          <w:szCs w:val="21"/>
        </w:rPr>
        <w:t xml:space="preserve">. Tiekėjo dalyvavimas DPS stabdomas ir tiekėjas </w:t>
      </w:r>
      <w:r>
        <w:rPr>
          <w:rFonts w:ascii="Arial" w:eastAsia="Arial" w:hAnsi="Arial" w:cs="Arial"/>
          <w:sz w:val="21"/>
          <w:szCs w:val="21"/>
        </w:rPr>
        <w:t>neturės galimybės</w:t>
      </w:r>
      <w:r w:rsidRPr="00C726FA">
        <w:rPr>
          <w:rFonts w:ascii="Arial" w:eastAsia="Arial" w:hAnsi="Arial" w:cs="Arial"/>
          <w:sz w:val="21"/>
          <w:szCs w:val="21"/>
        </w:rPr>
        <w:t xml:space="preserve"> pateikti pasiūlymų iki nebeliks nurodytų aplinkybių,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10 dalį, yra pakankamos.</w:t>
      </w:r>
    </w:p>
    <w:p w14:paraId="043EDAD0" w14:textId="77777777" w:rsidR="00D05233"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64DD256B" w14:textId="236D2529" w:rsidR="00507256"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5</w:t>
      </w:r>
      <w:r w:rsidRPr="00C726FA">
        <w:rPr>
          <w:rFonts w:ascii="Arial" w:eastAsia="Arial" w:hAnsi="Arial" w:cs="Arial"/>
          <w:sz w:val="21"/>
          <w:szCs w:val="21"/>
        </w:rPr>
        <w:t>. Iš DPS pašalintas tiekėjas, bet kuriuo DPS galiojimo metu gali pateikti naują paraišką  dalyvauti DPS, jeigu jis atitinka pirkimo sąlygose nustatytus kvalifikacijos reikalavimus ir (ar) reikalavimų dėl kokybės vadybos sistemos ir (ar) aplinkos apsaugos vadybos sistemos standartų laikymosi</w:t>
      </w:r>
      <w:r>
        <w:rPr>
          <w:rFonts w:ascii="Arial" w:eastAsia="Arial" w:hAnsi="Arial" w:cs="Arial"/>
          <w:sz w:val="21"/>
          <w:szCs w:val="21"/>
        </w:rPr>
        <w:t>, ir (ar) nacionalinio saugumo reikalavimus</w:t>
      </w:r>
      <w:r w:rsidRPr="00C726FA">
        <w:rPr>
          <w:rFonts w:ascii="Arial" w:eastAsia="Arial" w:hAnsi="Arial" w:cs="Arial"/>
          <w:sz w:val="21"/>
          <w:szCs w:val="21"/>
        </w:rPr>
        <w:t>, netenkina pašalinimo pagrindų arba gali įrodyti savo patikimumą, kaip tai nustatyta VPĮ 46 straipsnio 10 dalyje</w:t>
      </w:r>
      <w:r>
        <w:rPr>
          <w:rFonts w:ascii="Arial" w:eastAsia="Arial" w:hAnsi="Arial" w:cs="Arial"/>
          <w:sz w:val="21"/>
          <w:szCs w:val="21"/>
        </w:rPr>
        <w:t>.</w:t>
      </w:r>
    </w:p>
    <w:p w14:paraId="3D0C767B" w14:textId="69B91704" w:rsidR="009971BC" w:rsidRPr="00C726FA" w:rsidRDefault="004B3E61" w:rsidP="004B3E61">
      <w:pPr>
        <w:pStyle w:val="Heading3"/>
        <w:jc w:val="both"/>
        <w:rPr>
          <w:rFonts w:ascii="Arial" w:hAnsi="Arial" w:cs="Arial"/>
          <w:color w:val="002060"/>
          <w:sz w:val="24"/>
          <w:szCs w:val="24"/>
        </w:rPr>
      </w:pPr>
      <w:bookmarkStart w:id="34" w:name="_Toc196815155"/>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4"/>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Heading3"/>
        <w:jc w:val="both"/>
        <w:rPr>
          <w:rFonts w:ascii="Arial" w:hAnsi="Arial" w:cs="Arial"/>
          <w:color w:val="002060"/>
          <w:sz w:val="24"/>
          <w:szCs w:val="24"/>
        </w:rPr>
      </w:pPr>
      <w:bookmarkStart w:id="35" w:name="_Toc196815156"/>
      <w:r w:rsidRPr="00C726FA">
        <w:rPr>
          <w:rFonts w:ascii="Arial" w:hAnsi="Arial" w:cs="Arial"/>
          <w:color w:val="002060"/>
          <w:sz w:val="24"/>
          <w:szCs w:val="24"/>
        </w:rPr>
        <w:lastRenderedPageBreak/>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5"/>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2CCDD057" w14:textId="72999270" w:rsidR="003A3468" w:rsidRDefault="00CD1137" w:rsidP="00267BDF">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sectPr w:rsidR="003A3468"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0ABDC" w14:textId="77777777" w:rsidR="003F1AFD" w:rsidRDefault="003F1AFD">
      <w:r>
        <w:separator/>
      </w:r>
    </w:p>
  </w:endnote>
  <w:endnote w:type="continuationSeparator" w:id="0">
    <w:p w14:paraId="2C083431" w14:textId="77777777" w:rsidR="003F1AFD" w:rsidRDefault="003F1AFD">
      <w:r>
        <w:continuationSeparator/>
      </w:r>
    </w:p>
  </w:endnote>
  <w:endnote w:type="continuationNotice" w:id="1">
    <w:p w14:paraId="5D008CF9" w14:textId="77777777" w:rsidR="003F1AFD" w:rsidRDefault="003F1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E69D5" w14:textId="77777777" w:rsidR="003F1AFD" w:rsidRDefault="003F1AFD">
      <w:r>
        <w:separator/>
      </w:r>
    </w:p>
  </w:footnote>
  <w:footnote w:type="continuationSeparator" w:id="0">
    <w:p w14:paraId="517B0F7F" w14:textId="77777777" w:rsidR="003F1AFD" w:rsidRDefault="003F1AFD">
      <w:r>
        <w:continuationSeparator/>
      </w:r>
    </w:p>
  </w:footnote>
  <w:footnote w:type="continuationNotice" w:id="1">
    <w:p w14:paraId="364927B5" w14:textId="77777777" w:rsidR="003F1AFD" w:rsidRDefault="003F1AFD"/>
  </w:footnote>
  <w:footnote w:id="2">
    <w:p w14:paraId="6664EDE2" w14:textId="520E30EA" w:rsidR="008F2941" w:rsidRPr="00FD0795" w:rsidRDefault="008F2941" w:rsidP="00460D9F">
      <w:pPr>
        <w:pStyle w:val="FootnoteText"/>
        <w:tabs>
          <w:tab w:val="left" w:pos="6252"/>
        </w:tabs>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2FAE853B"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0EB"/>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946"/>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3EA7"/>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739"/>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0BB7"/>
    <w:rsid w:val="001A1699"/>
    <w:rsid w:val="001A2143"/>
    <w:rsid w:val="001A342B"/>
    <w:rsid w:val="001A47A9"/>
    <w:rsid w:val="001A4C87"/>
    <w:rsid w:val="001A62A1"/>
    <w:rsid w:val="001A66A2"/>
    <w:rsid w:val="001A760D"/>
    <w:rsid w:val="001B0E6D"/>
    <w:rsid w:val="001B14A3"/>
    <w:rsid w:val="001B34F3"/>
    <w:rsid w:val="001B49A8"/>
    <w:rsid w:val="001B67A5"/>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3DE2"/>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1F7BBD"/>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36C"/>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1D45"/>
    <w:rsid w:val="00262921"/>
    <w:rsid w:val="00263018"/>
    <w:rsid w:val="0026331B"/>
    <w:rsid w:val="0026487B"/>
    <w:rsid w:val="00264C60"/>
    <w:rsid w:val="00267203"/>
    <w:rsid w:val="00267927"/>
    <w:rsid w:val="00267BDF"/>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9C6"/>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86B"/>
    <w:rsid w:val="00307CD6"/>
    <w:rsid w:val="00307F51"/>
    <w:rsid w:val="00310258"/>
    <w:rsid w:val="00310350"/>
    <w:rsid w:val="003105F8"/>
    <w:rsid w:val="003106E0"/>
    <w:rsid w:val="003133F0"/>
    <w:rsid w:val="00314998"/>
    <w:rsid w:val="00315CFB"/>
    <w:rsid w:val="00315EDD"/>
    <w:rsid w:val="00315F8E"/>
    <w:rsid w:val="0031614F"/>
    <w:rsid w:val="003162D3"/>
    <w:rsid w:val="00316DC9"/>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974"/>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923"/>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1AFD"/>
    <w:rsid w:val="003F258C"/>
    <w:rsid w:val="003F2CCB"/>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B60"/>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16BC"/>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3A34"/>
    <w:rsid w:val="004E4339"/>
    <w:rsid w:val="004E4729"/>
    <w:rsid w:val="004E4F76"/>
    <w:rsid w:val="004E5BD6"/>
    <w:rsid w:val="004E61AC"/>
    <w:rsid w:val="004E6850"/>
    <w:rsid w:val="004F0691"/>
    <w:rsid w:val="004F0782"/>
    <w:rsid w:val="004F155B"/>
    <w:rsid w:val="004F1F46"/>
    <w:rsid w:val="004F2442"/>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A1E"/>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2CDF"/>
    <w:rsid w:val="00593581"/>
    <w:rsid w:val="00594039"/>
    <w:rsid w:val="00594500"/>
    <w:rsid w:val="0059486D"/>
    <w:rsid w:val="00594D5E"/>
    <w:rsid w:val="0059505A"/>
    <w:rsid w:val="00595091"/>
    <w:rsid w:val="0059631F"/>
    <w:rsid w:val="00597FA9"/>
    <w:rsid w:val="005A065C"/>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5F6923"/>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5B46"/>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06EC"/>
    <w:rsid w:val="006811AE"/>
    <w:rsid w:val="006811E1"/>
    <w:rsid w:val="00681C0F"/>
    <w:rsid w:val="00681ED9"/>
    <w:rsid w:val="00681F6C"/>
    <w:rsid w:val="0068238C"/>
    <w:rsid w:val="00683461"/>
    <w:rsid w:val="0068353F"/>
    <w:rsid w:val="006837C5"/>
    <w:rsid w:val="00684689"/>
    <w:rsid w:val="00685382"/>
    <w:rsid w:val="00685F71"/>
    <w:rsid w:val="00686054"/>
    <w:rsid w:val="006875F8"/>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1688"/>
    <w:rsid w:val="006C4E3C"/>
    <w:rsid w:val="006C52FB"/>
    <w:rsid w:val="006C53CA"/>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E725E"/>
    <w:rsid w:val="006F0590"/>
    <w:rsid w:val="006F0643"/>
    <w:rsid w:val="006F23C6"/>
    <w:rsid w:val="006F289D"/>
    <w:rsid w:val="006F2C3C"/>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3935"/>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85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953"/>
    <w:rsid w:val="00816C34"/>
    <w:rsid w:val="008203F9"/>
    <w:rsid w:val="00820C19"/>
    <w:rsid w:val="00822E6B"/>
    <w:rsid w:val="00822F75"/>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575A3"/>
    <w:rsid w:val="00861E5B"/>
    <w:rsid w:val="008625D6"/>
    <w:rsid w:val="00862691"/>
    <w:rsid w:val="0086308B"/>
    <w:rsid w:val="0086316A"/>
    <w:rsid w:val="008631C3"/>
    <w:rsid w:val="0086418B"/>
    <w:rsid w:val="00864B00"/>
    <w:rsid w:val="00866198"/>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529F"/>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2E9C"/>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5FAF"/>
    <w:rsid w:val="009E61B9"/>
    <w:rsid w:val="009E7C10"/>
    <w:rsid w:val="009E7D75"/>
    <w:rsid w:val="009F13CB"/>
    <w:rsid w:val="009F1D61"/>
    <w:rsid w:val="009F25AF"/>
    <w:rsid w:val="009F2D9A"/>
    <w:rsid w:val="009F3570"/>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4FF2"/>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0BE8"/>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9F2"/>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19A"/>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5EB0"/>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2B40"/>
    <w:rsid w:val="00BC41CC"/>
    <w:rsid w:val="00BC485F"/>
    <w:rsid w:val="00BC4D4E"/>
    <w:rsid w:val="00BC588B"/>
    <w:rsid w:val="00BC5BDD"/>
    <w:rsid w:val="00BC65DE"/>
    <w:rsid w:val="00BD0191"/>
    <w:rsid w:val="00BD0635"/>
    <w:rsid w:val="00BD0E03"/>
    <w:rsid w:val="00BD1497"/>
    <w:rsid w:val="00BD14F8"/>
    <w:rsid w:val="00BD17E8"/>
    <w:rsid w:val="00BD1AB8"/>
    <w:rsid w:val="00BD22CC"/>
    <w:rsid w:val="00BD2CFF"/>
    <w:rsid w:val="00BD4FD1"/>
    <w:rsid w:val="00BD50CE"/>
    <w:rsid w:val="00BD5DB0"/>
    <w:rsid w:val="00BD603E"/>
    <w:rsid w:val="00BD6A03"/>
    <w:rsid w:val="00BD77A8"/>
    <w:rsid w:val="00BD7AE1"/>
    <w:rsid w:val="00BD7CFA"/>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3D38"/>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0E07"/>
    <w:rsid w:val="00C40E1D"/>
    <w:rsid w:val="00C41C98"/>
    <w:rsid w:val="00C43B27"/>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2F0"/>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233"/>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0AC"/>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2BA"/>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0F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297F"/>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0D72"/>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2B2"/>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3D44"/>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3A84"/>
    <w:rsid w:val="00FA4520"/>
    <w:rsid w:val="00FA46BA"/>
    <w:rsid w:val="00FA4E12"/>
    <w:rsid w:val="00FA5195"/>
    <w:rsid w:val="00FA6504"/>
    <w:rsid w:val="00FA7173"/>
    <w:rsid w:val="00FA7B6A"/>
    <w:rsid w:val="00FB02CA"/>
    <w:rsid w:val="00FB08DF"/>
    <w:rsid w:val="00FB22C5"/>
    <w:rsid w:val="00FB2CCC"/>
    <w:rsid w:val="00FB415B"/>
    <w:rsid w:val="00FB46EC"/>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038"/>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7010780">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1993947732">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5" Type="http://schemas.openxmlformats.org/officeDocument/2006/relationships/hyperlink" Target="https://e-seimas.lrs.lt/portal/legalAct/lt/TAD/a4c424b2888111edbdcebd68a7a0df7e?jfwid=-bxdpchpe1" TargetMode="External"/><Relationship Id="rId2" Type="http://schemas.openxmlformats.org/officeDocument/2006/relationships/customXml" Target="../customXml/item2.xml"/><Relationship Id="rId16" Type="http://schemas.openxmlformats.org/officeDocument/2006/relationships/hyperlink" Target="http://viesiejipirkimai.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seimas.lrs.lt/portal/legalAct/lt/TAD/a4c424b2888111edbdcebd68a7a0df7e?jfwid=-bxdpchpe1" TargetMode="Externa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mailto:giedre.kevisaite@cpo.lt"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tar.lt/portal/lt/legalAct/TAR.4B60A8C9678B/asr"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8848</TotalTime>
  <Pages>17</Pages>
  <Words>8657</Words>
  <Characters>49351</Characters>
  <Application>Microsoft Office Word</Application>
  <DocSecurity>0</DocSecurity>
  <Lines>411</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57893</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941</cp:revision>
  <dcterms:created xsi:type="dcterms:W3CDTF">2024-04-03T13:51:00Z</dcterms:created>
  <dcterms:modified xsi:type="dcterms:W3CDTF">2025-07-01T13:15:00Z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